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50258" w14:textId="77777777" w:rsidR="007B59BD" w:rsidRPr="00BE2FDF" w:rsidRDefault="007B59BD" w:rsidP="007B59BD">
      <w:pPr>
        <w:pStyle w:val="Naslov"/>
        <w:rPr>
          <w:rFonts w:ascii="Calibri" w:hAnsi="Calibri"/>
          <w:b w:val="0"/>
          <w:sz w:val="22"/>
          <w:szCs w:val="22"/>
        </w:rPr>
      </w:pPr>
      <w:r w:rsidRPr="00BE2FDF">
        <w:rPr>
          <w:rFonts w:ascii="Calibri" w:hAnsi="Calibri"/>
          <w:b w:val="0"/>
          <w:sz w:val="22"/>
          <w:szCs w:val="22"/>
        </w:rPr>
        <w:t>DRUŽBA ZA AVTOCESTE V REPUBLIKI SLOVENIJI</w:t>
      </w:r>
    </w:p>
    <w:p w14:paraId="4357BE90" w14:textId="77777777" w:rsidR="007B59BD" w:rsidRPr="00BE2FDF" w:rsidRDefault="007B59BD" w:rsidP="007B59BD">
      <w:pPr>
        <w:jc w:val="center"/>
        <w:rPr>
          <w:rFonts w:ascii="Calibri" w:hAnsi="Calibri"/>
          <w:szCs w:val="22"/>
        </w:rPr>
      </w:pPr>
      <w:r w:rsidRPr="00BE2FDF">
        <w:rPr>
          <w:rFonts w:ascii="Calibri" w:hAnsi="Calibri"/>
          <w:szCs w:val="22"/>
        </w:rPr>
        <w:t xml:space="preserve">DARS </w:t>
      </w:r>
      <w:proofErr w:type="spellStart"/>
      <w:r w:rsidRPr="00BE2FDF">
        <w:rPr>
          <w:rFonts w:ascii="Calibri" w:hAnsi="Calibri"/>
          <w:szCs w:val="22"/>
        </w:rPr>
        <w:t>d.d</w:t>
      </w:r>
      <w:proofErr w:type="spellEnd"/>
      <w:r w:rsidRPr="00BE2FDF">
        <w:rPr>
          <w:rFonts w:ascii="Calibri" w:hAnsi="Calibri"/>
          <w:szCs w:val="22"/>
        </w:rPr>
        <w:t>.</w:t>
      </w:r>
    </w:p>
    <w:p w14:paraId="183676ED" w14:textId="77777777" w:rsidR="007B59BD" w:rsidRPr="00BE2FDF" w:rsidRDefault="007B59BD" w:rsidP="007B59BD">
      <w:pPr>
        <w:jc w:val="center"/>
        <w:rPr>
          <w:rFonts w:ascii="Calibri" w:hAnsi="Calibri"/>
          <w:szCs w:val="22"/>
        </w:rPr>
      </w:pPr>
    </w:p>
    <w:p w14:paraId="7C7D290D" w14:textId="77777777" w:rsidR="007B59BD" w:rsidRPr="00BE2FDF" w:rsidRDefault="007B59BD" w:rsidP="007B59BD">
      <w:pPr>
        <w:jc w:val="center"/>
        <w:rPr>
          <w:rFonts w:ascii="Calibri" w:hAnsi="Calibri"/>
          <w:szCs w:val="22"/>
        </w:rPr>
      </w:pPr>
    </w:p>
    <w:p w14:paraId="689CD873" w14:textId="77777777" w:rsidR="007B59BD" w:rsidRPr="00BE2FDF" w:rsidRDefault="007B59BD" w:rsidP="007B59BD">
      <w:pPr>
        <w:jc w:val="center"/>
        <w:rPr>
          <w:rFonts w:ascii="Calibri" w:hAnsi="Calibri"/>
          <w:szCs w:val="22"/>
        </w:rPr>
      </w:pPr>
    </w:p>
    <w:p w14:paraId="64289003" w14:textId="77777777" w:rsidR="007B59BD" w:rsidRPr="00BE2FDF" w:rsidRDefault="007B59BD" w:rsidP="007B59BD">
      <w:pPr>
        <w:jc w:val="center"/>
        <w:rPr>
          <w:rFonts w:ascii="Calibri" w:hAnsi="Calibri"/>
          <w:szCs w:val="22"/>
        </w:rPr>
      </w:pPr>
      <w:r w:rsidRPr="00BE2FDF">
        <w:rPr>
          <w:rFonts w:ascii="Calibri" w:hAnsi="Calibri"/>
          <w:szCs w:val="22"/>
        </w:rPr>
        <w:t xml:space="preserve">POGLAVJE </w:t>
      </w:r>
      <w:r>
        <w:rPr>
          <w:rFonts w:ascii="Calibri" w:hAnsi="Calibri"/>
          <w:szCs w:val="22"/>
        </w:rPr>
        <w:t>2</w:t>
      </w:r>
    </w:p>
    <w:p w14:paraId="0329B3F0" w14:textId="77777777" w:rsidR="007B59BD" w:rsidRPr="00BE2FDF" w:rsidRDefault="007B59BD" w:rsidP="007B59BD">
      <w:pPr>
        <w:jc w:val="center"/>
        <w:rPr>
          <w:rFonts w:ascii="Calibri" w:hAnsi="Calibri"/>
          <w:szCs w:val="22"/>
        </w:rPr>
      </w:pPr>
    </w:p>
    <w:p w14:paraId="71E8A06D" w14:textId="77777777" w:rsidR="007B59BD" w:rsidRPr="00BE2FDF" w:rsidRDefault="007B59BD" w:rsidP="007B59BD">
      <w:pPr>
        <w:jc w:val="center"/>
        <w:rPr>
          <w:rFonts w:ascii="Calibri" w:hAnsi="Calibri"/>
          <w:szCs w:val="22"/>
        </w:rPr>
      </w:pPr>
    </w:p>
    <w:p w14:paraId="045F762E" w14:textId="77777777" w:rsidR="007B59BD" w:rsidRPr="00BE2FDF" w:rsidRDefault="007B59BD" w:rsidP="007B59BD">
      <w:pPr>
        <w:jc w:val="center"/>
        <w:rPr>
          <w:rFonts w:ascii="Calibri" w:hAnsi="Calibri"/>
          <w:szCs w:val="22"/>
        </w:rPr>
      </w:pPr>
    </w:p>
    <w:p w14:paraId="5D458193" w14:textId="77777777" w:rsidR="007B59BD" w:rsidRPr="00BE2FDF" w:rsidRDefault="007B59BD" w:rsidP="007B59BD">
      <w:pPr>
        <w:jc w:val="center"/>
        <w:rPr>
          <w:rFonts w:ascii="Calibri" w:hAnsi="Calibri"/>
          <w:szCs w:val="22"/>
        </w:rPr>
      </w:pPr>
    </w:p>
    <w:p w14:paraId="4E88CD74" w14:textId="77777777" w:rsidR="007B59BD" w:rsidRPr="00BE2FDF" w:rsidRDefault="007B59BD" w:rsidP="007B59BD">
      <w:pPr>
        <w:jc w:val="center"/>
        <w:rPr>
          <w:rFonts w:ascii="Calibri" w:hAnsi="Calibri"/>
          <w:szCs w:val="22"/>
        </w:rPr>
      </w:pPr>
    </w:p>
    <w:p w14:paraId="713EA7F0" w14:textId="77777777" w:rsidR="007B59BD" w:rsidRPr="00BE2FDF" w:rsidRDefault="007B59BD" w:rsidP="007B59BD">
      <w:pPr>
        <w:jc w:val="center"/>
        <w:rPr>
          <w:rFonts w:ascii="Calibri" w:hAnsi="Calibri"/>
          <w:szCs w:val="22"/>
        </w:rPr>
      </w:pPr>
    </w:p>
    <w:p w14:paraId="0BBDA95D" w14:textId="77777777" w:rsidR="007B59BD" w:rsidRPr="00BE2FDF" w:rsidRDefault="007B59BD" w:rsidP="007B59BD">
      <w:pPr>
        <w:jc w:val="center"/>
        <w:rPr>
          <w:rFonts w:ascii="Calibri" w:hAnsi="Calibri"/>
          <w:szCs w:val="22"/>
        </w:rPr>
      </w:pPr>
    </w:p>
    <w:p w14:paraId="0616FBFA" w14:textId="77777777" w:rsidR="007B59BD" w:rsidRPr="00BE2FDF" w:rsidRDefault="007B59BD" w:rsidP="007B59BD">
      <w:pPr>
        <w:jc w:val="center"/>
        <w:rPr>
          <w:rFonts w:ascii="Calibri" w:hAnsi="Calibri"/>
          <w:szCs w:val="22"/>
        </w:rPr>
      </w:pPr>
    </w:p>
    <w:p w14:paraId="3ACD5939" w14:textId="77777777" w:rsidR="007B59BD" w:rsidRPr="00BE2FDF" w:rsidRDefault="007B59BD" w:rsidP="007B59BD">
      <w:pPr>
        <w:jc w:val="center"/>
        <w:rPr>
          <w:rFonts w:ascii="Calibri" w:hAnsi="Calibri"/>
          <w:szCs w:val="22"/>
        </w:rPr>
      </w:pPr>
    </w:p>
    <w:p w14:paraId="496A5BA8" w14:textId="21BC900D" w:rsidR="007B59BD" w:rsidRPr="00BE2FDF" w:rsidRDefault="007B59BD">
      <w:pPr>
        <w:jc w:val="center"/>
        <w:rPr>
          <w:rFonts w:ascii="Calibri" w:hAnsi="Calibri"/>
        </w:rPr>
      </w:pPr>
      <w:r w:rsidRPr="41F0B733">
        <w:rPr>
          <w:rFonts w:ascii="Calibri" w:hAnsi="Calibri"/>
        </w:rPr>
        <w:t xml:space="preserve">PROJEKTNA NALOGA </w:t>
      </w:r>
    </w:p>
    <w:p w14:paraId="104B09E3" w14:textId="77777777" w:rsidR="007B59BD" w:rsidRPr="00BE2FDF" w:rsidRDefault="007B59BD" w:rsidP="007B59BD">
      <w:pPr>
        <w:jc w:val="center"/>
        <w:rPr>
          <w:rFonts w:ascii="Calibri" w:hAnsi="Calibri"/>
          <w:szCs w:val="22"/>
        </w:rPr>
      </w:pPr>
    </w:p>
    <w:p w14:paraId="29C6F261" w14:textId="77777777" w:rsidR="007B59BD" w:rsidRPr="00BE2FDF" w:rsidRDefault="007B59BD" w:rsidP="007B59BD">
      <w:pPr>
        <w:jc w:val="center"/>
        <w:rPr>
          <w:rFonts w:ascii="Calibri" w:hAnsi="Calibri"/>
          <w:szCs w:val="22"/>
        </w:rPr>
      </w:pPr>
    </w:p>
    <w:p w14:paraId="504D2D75" w14:textId="77777777" w:rsidR="007B59BD" w:rsidRPr="00BE2FDF" w:rsidRDefault="007B59BD" w:rsidP="007B59BD">
      <w:pPr>
        <w:jc w:val="center"/>
        <w:rPr>
          <w:rFonts w:ascii="Calibri" w:hAnsi="Calibri"/>
          <w:szCs w:val="22"/>
        </w:rPr>
      </w:pPr>
      <w:r w:rsidRPr="00BE2FDF">
        <w:rPr>
          <w:rFonts w:ascii="Calibri" w:hAnsi="Calibri"/>
          <w:szCs w:val="22"/>
        </w:rPr>
        <w:t>za</w:t>
      </w:r>
    </w:p>
    <w:p w14:paraId="3BD5C083" w14:textId="77777777" w:rsidR="007B59BD" w:rsidRPr="00BE2FDF" w:rsidRDefault="007B59BD" w:rsidP="007B59BD">
      <w:pPr>
        <w:tabs>
          <w:tab w:val="left" w:pos="5145"/>
        </w:tabs>
        <w:rPr>
          <w:rFonts w:ascii="Calibri" w:hAnsi="Calibri"/>
          <w:szCs w:val="22"/>
        </w:rPr>
      </w:pPr>
      <w:r w:rsidRPr="00BE2FDF">
        <w:rPr>
          <w:rFonts w:ascii="Calibri" w:hAnsi="Calibri"/>
          <w:szCs w:val="22"/>
        </w:rPr>
        <w:tab/>
      </w:r>
    </w:p>
    <w:p w14:paraId="124747B8" w14:textId="77777777" w:rsidR="007B59BD" w:rsidRPr="00BE2FDF" w:rsidRDefault="007B59BD" w:rsidP="007B59BD">
      <w:pPr>
        <w:jc w:val="center"/>
        <w:rPr>
          <w:rFonts w:ascii="Calibri" w:hAnsi="Calibri"/>
          <w:szCs w:val="22"/>
        </w:rPr>
      </w:pPr>
    </w:p>
    <w:p w14:paraId="5397276C" w14:textId="77777777" w:rsidR="007B59BD" w:rsidRPr="00BE2FDF" w:rsidRDefault="007B59BD" w:rsidP="007B59BD">
      <w:pPr>
        <w:jc w:val="center"/>
        <w:rPr>
          <w:rFonts w:ascii="Calibri" w:hAnsi="Calibri"/>
          <w:szCs w:val="22"/>
        </w:rPr>
      </w:pPr>
    </w:p>
    <w:p w14:paraId="68D0424F" w14:textId="77777777" w:rsidR="007B59BD" w:rsidRPr="00BE2FDF" w:rsidRDefault="007B59BD" w:rsidP="007B59BD">
      <w:pPr>
        <w:jc w:val="center"/>
        <w:rPr>
          <w:rFonts w:ascii="Calibri" w:hAnsi="Calibri"/>
          <w:szCs w:val="22"/>
        </w:rPr>
      </w:pPr>
    </w:p>
    <w:p w14:paraId="188CB601" w14:textId="77777777" w:rsidR="007B59BD" w:rsidRPr="00B71E67" w:rsidRDefault="007B59BD" w:rsidP="007B59BD">
      <w:pPr>
        <w:jc w:val="center"/>
        <w:rPr>
          <w:rFonts w:ascii="Calibri" w:hAnsi="Calibri"/>
          <w:b/>
          <w:sz w:val="28"/>
          <w:szCs w:val="28"/>
        </w:rPr>
      </w:pPr>
      <w:bookmarkStart w:id="0" w:name="_Hlk105488880"/>
      <w:bookmarkStart w:id="1" w:name="_Hlk105490396"/>
      <w:r w:rsidRPr="00B71E67">
        <w:rPr>
          <w:rFonts w:ascii="Calibri" w:hAnsi="Calibri"/>
          <w:b/>
          <w:bCs/>
          <w:sz w:val="28"/>
          <w:szCs w:val="28"/>
        </w:rPr>
        <w:tab/>
        <w:t>Informacijska rešitev za merjenje uporabniške izkušnje uporabnikov avtocest in hitrih cest</w:t>
      </w:r>
    </w:p>
    <w:p w14:paraId="692F0E04" w14:textId="77777777" w:rsidR="007B59BD" w:rsidRPr="00BE2FDF" w:rsidRDefault="007B59BD" w:rsidP="007B59BD">
      <w:pPr>
        <w:jc w:val="center"/>
        <w:rPr>
          <w:rFonts w:ascii="Calibri" w:hAnsi="Calibri"/>
          <w:b/>
          <w:szCs w:val="22"/>
        </w:rPr>
      </w:pPr>
      <w:bookmarkStart w:id="2" w:name="_Hlk105490664"/>
      <w:bookmarkEnd w:id="0"/>
      <w:r>
        <w:rPr>
          <w:rFonts w:ascii="Calibri" w:hAnsi="Calibri"/>
          <w:b/>
          <w:szCs w:val="22"/>
        </w:rPr>
        <w:t>(</w:t>
      </w:r>
      <w:proofErr w:type="spellStart"/>
      <w:r>
        <w:rPr>
          <w:rFonts w:ascii="Calibri" w:hAnsi="Calibri"/>
          <w:b/>
          <w:szCs w:val="22"/>
        </w:rPr>
        <w:t>int</w:t>
      </w:r>
      <w:proofErr w:type="spellEnd"/>
      <w:r>
        <w:rPr>
          <w:rFonts w:ascii="Calibri" w:hAnsi="Calibri"/>
          <w:b/>
          <w:szCs w:val="22"/>
        </w:rPr>
        <w:t xml:space="preserve">. </w:t>
      </w:r>
      <w:proofErr w:type="spellStart"/>
      <w:r>
        <w:rPr>
          <w:rFonts w:ascii="Calibri" w:hAnsi="Calibri"/>
          <w:b/>
          <w:szCs w:val="22"/>
        </w:rPr>
        <w:t>ev</w:t>
      </w:r>
      <w:proofErr w:type="spellEnd"/>
      <w:r>
        <w:rPr>
          <w:rFonts w:ascii="Calibri" w:hAnsi="Calibri"/>
          <w:b/>
          <w:szCs w:val="22"/>
        </w:rPr>
        <w:t>. št. 000109-2022)</w:t>
      </w:r>
    </w:p>
    <w:bookmarkEnd w:id="1"/>
    <w:bookmarkEnd w:id="2"/>
    <w:p w14:paraId="066A1F59" w14:textId="77777777" w:rsidR="00F64BFD" w:rsidRDefault="00F64BFD" w:rsidP="00DF5B5F">
      <w:pPr>
        <w:keepNext/>
        <w:keepLines/>
        <w:ind w:left="2836" w:right="-51" w:firstLine="709"/>
        <w:rPr>
          <w:rFonts w:ascii="Calibri" w:hAnsi="Calibri"/>
          <w:b/>
          <w:szCs w:val="22"/>
        </w:rPr>
      </w:pPr>
    </w:p>
    <w:p w14:paraId="54BC2C67" w14:textId="77777777" w:rsidR="00F64BFD" w:rsidRDefault="00F64BFD" w:rsidP="00DF5B5F">
      <w:pPr>
        <w:keepNext/>
        <w:keepLines/>
        <w:ind w:left="2836" w:right="-51" w:firstLine="709"/>
        <w:rPr>
          <w:rFonts w:ascii="Calibri" w:hAnsi="Calibri"/>
          <w:b/>
          <w:szCs w:val="22"/>
        </w:rPr>
      </w:pPr>
    </w:p>
    <w:p w14:paraId="72FA1DC7" w14:textId="504AE8E2" w:rsidR="00F64BFD" w:rsidRDefault="00F64BFD" w:rsidP="00DF5B5F">
      <w:pPr>
        <w:keepNext/>
        <w:keepLines/>
        <w:ind w:left="2836" w:right="-51" w:firstLine="709"/>
        <w:rPr>
          <w:rFonts w:ascii="Calibri" w:hAnsi="Calibri"/>
          <w:b/>
          <w:szCs w:val="22"/>
        </w:rPr>
      </w:pPr>
    </w:p>
    <w:p w14:paraId="65E32609" w14:textId="57B6B837" w:rsidR="00F64BFD" w:rsidRDefault="00F64BFD" w:rsidP="00DF5B5F">
      <w:pPr>
        <w:keepNext/>
        <w:keepLines/>
        <w:ind w:left="2836" w:right="-51" w:firstLine="709"/>
        <w:rPr>
          <w:rFonts w:ascii="Calibri" w:hAnsi="Calibri"/>
          <w:b/>
          <w:szCs w:val="22"/>
        </w:rPr>
      </w:pPr>
    </w:p>
    <w:p w14:paraId="452F954B" w14:textId="7356E789" w:rsidR="00F64BFD" w:rsidRDefault="00F64BFD" w:rsidP="00DF5B5F">
      <w:pPr>
        <w:keepNext/>
        <w:keepLines/>
        <w:ind w:left="2836" w:right="-51" w:firstLine="709"/>
        <w:rPr>
          <w:rFonts w:ascii="Calibri" w:hAnsi="Calibri"/>
          <w:b/>
          <w:szCs w:val="22"/>
        </w:rPr>
      </w:pPr>
    </w:p>
    <w:p w14:paraId="22754E3D" w14:textId="6770C37E" w:rsidR="00F64BFD" w:rsidRDefault="00F64BFD" w:rsidP="00DF5B5F">
      <w:pPr>
        <w:keepNext/>
        <w:keepLines/>
        <w:ind w:left="2836" w:right="-51" w:firstLine="709"/>
        <w:rPr>
          <w:rFonts w:ascii="Calibri" w:hAnsi="Calibri"/>
          <w:b/>
          <w:szCs w:val="22"/>
        </w:rPr>
      </w:pPr>
    </w:p>
    <w:p w14:paraId="0CF8FD82" w14:textId="2D236FC0" w:rsidR="00F64BFD" w:rsidRDefault="00F64BFD" w:rsidP="00DF5B5F">
      <w:pPr>
        <w:keepNext/>
        <w:keepLines/>
        <w:ind w:left="2836" w:right="-51" w:firstLine="709"/>
        <w:rPr>
          <w:rFonts w:ascii="Calibri" w:hAnsi="Calibri"/>
          <w:b/>
          <w:szCs w:val="22"/>
        </w:rPr>
      </w:pPr>
    </w:p>
    <w:p w14:paraId="02616127" w14:textId="01745EA0" w:rsidR="00F64BFD" w:rsidRDefault="00F64BFD" w:rsidP="00DF5B5F">
      <w:pPr>
        <w:keepNext/>
        <w:keepLines/>
        <w:ind w:left="2836" w:right="-51" w:firstLine="709"/>
        <w:rPr>
          <w:rFonts w:ascii="Calibri" w:hAnsi="Calibri"/>
          <w:b/>
          <w:szCs w:val="22"/>
        </w:rPr>
      </w:pPr>
    </w:p>
    <w:p w14:paraId="685ED087" w14:textId="334F84E1" w:rsidR="00F64BFD" w:rsidRDefault="00F64BFD" w:rsidP="00DF5B5F">
      <w:pPr>
        <w:keepNext/>
        <w:keepLines/>
        <w:ind w:left="2836" w:right="-51" w:firstLine="709"/>
        <w:rPr>
          <w:rFonts w:ascii="Calibri" w:hAnsi="Calibri"/>
          <w:b/>
          <w:szCs w:val="22"/>
        </w:rPr>
      </w:pPr>
    </w:p>
    <w:p w14:paraId="032078BD" w14:textId="17B56697" w:rsidR="00F64BFD" w:rsidRDefault="00F64BFD" w:rsidP="00DF5B5F">
      <w:pPr>
        <w:keepNext/>
        <w:keepLines/>
        <w:ind w:left="2836" w:right="-51" w:firstLine="709"/>
        <w:rPr>
          <w:rFonts w:ascii="Calibri" w:hAnsi="Calibri"/>
          <w:b/>
          <w:szCs w:val="22"/>
        </w:rPr>
      </w:pPr>
    </w:p>
    <w:p w14:paraId="0574D093" w14:textId="6D72416F" w:rsidR="00F64BFD" w:rsidRDefault="00F64BFD" w:rsidP="00DF5B5F">
      <w:pPr>
        <w:keepNext/>
        <w:keepLines/>
        <w:ind w:left="2836" w:right="-51" w:firstLine="709"/>
        <w:rPr>
          <w:rFonts w:ascii="Calibri" w:hAnsi="Calibri"/>
          <w:b/>
          <w:szCs w:val="22"/>
        </w:rPr>
      </w:pPr>
    </w:p>
    <w:p w14:paraId="53453BB4" w14:textId="2243AF44" w:rsidR="00F64BFD" w:rsidRDefault="00F64BFD" w:rsidP="00DF5B5F">
      <w:pPr>
        <w:keepNext/>
        <w:keepLines/>
        <w:ind w:left="2836" w:right="-51" w:firstLine="709"/>
        <w:rPr>
          <w:rFonts w:ascii="Calibri" w:hAnsi="Calibri"/>
          <w:b/>
          <w:szCs w:val="22"/>
        </w:rPr>
      </w:pPr>
    </w:p>
    <w:p w14:paraId="649DCC08" w14:textId="05A30C3F" w:rsidR="00F64BFD" w:rsidRDefault="00F64BFD" w:rsidP="00DF5B5F">
      <w:pPr>
        <w:keepNext/>
        <w:keepLines/>
        <w:ind w:left="2836" w:right="-51" w:firstLine="709"/>
        <w:rPr>
          <w:rFonts w:ascii="Calibri" w:hAnsi="Calibri"/>
          <w:b/>
          <w:szCs w:val="22"/>
        </w:rPr>
      </w:pPr>
    </w:p>
    <w:p w14:paraId="1BD599D2" w14:textId="0607437A" w:rsidR="00F64BFD" w:rsidRDefault="00F64BFD" w:rsidP="00DF5B5F">
      <w:pPr>
        <w:keepNext/>
        <w:keepLines/>
        <w:ind w:left="2836" w:right="-51" w:firstLine="709"/>
        <w:rPr>
          <w:rFonts w:ascii="Calibri" w:hAnsi="Calibri"/>
          <w:b/>
          <w:szCs w:val="22"/>
        </w:rPr>
      </w:pPr>
    </w:p>
    <w:p w14:paraId="3F1EEFE6" w14:textId="293DE1A5" w:rsidR="00F64BFD" w:rsidRDefault="00F64BFD" w:rsidP="00DF5B5F">
      <w:pPr>
        <w:keepNext/>
        <w:keepLines/>
        <w:ind w:left="2836" w:right="-51" w:firstLine="709"/>
        <w:rPr>
          <w:rFonts w:ascii="Calibri" w:hAnsi="Calibri"/>
          <w:b/>
          <w:szCs w:val="22"/>
        </w:rPr>
      </w:pPr>
    </w:p>
    <w:p w14:paraId="08CC9523" w14:textId="40E93B1A" w:rsidR="00B672D7" w:rsidRPr="005763D0" w:rsidRDefault="00B672D7" w:rsidP="00DF5B5F">
      <w:pPr>
        <w:keepNext/>
        <w:keepLines/>
        <w:rPr>
          <w:rFonts w:ascii="Calibri" w:hAnsi="Calibri"/>
          <w:szCs w:val="22"/>
        </w:rPr>
      </w:pPr>
    </w:p>
    <w:p w14:paraId="2B8212BE" w14:textId="1EC2B723" w:rsidR="00B672D7" w:rsidRPr="005763D0" w:rsidRDefault="00B672D7" w:rsidP="00DF5B5F">
      <w:pPr>
        <w:keepNext/>
        <w:keepLines/>
        <w:jc w:val="center"/>
        <w:rPr>
          <w:rFonts w:ascii="Calibri" w:hAnsi="Calibri"/>
          <w:szCs w:val="22"/>
        </w:rPr>
      </w:pPr>
    </w:p>
    <w:p w14:paraId="3815D140" w14:textId="77777777" w:rsidR="00EB63EF" w:rsidRPr="005763D0" w:rsidRDefault="00EB63EF" w:rsidP="00DF5B5F">
      <w:pPr>
        <w:keepNext/>
        <w:keepLines/>
        <w:jc w:val="center"/>
        <w:rPr>
          <w:rFonts w:ascii="Calibri" w:hAnsi="Calibri"/>
          <w:szCs w:val="22"/>
        </w:rPr>
        <w:sectPr w:rsidR="00EB63EF" w:rsidRPr="005763D0" w:rsidSect="00B13E5E">
          <w:footerReference w:type="default" r:id="rId11"/>
          <w:pgSz w:w="11906" w:h="16838" w:code="9"/>
          <w:pgMar w:top="720" w:right="720" w:bottom="720" w:left="720" w:header="709" w:footer="709" w:gutter="0"/>
          <w:cols w:space="708"/>
          <w:titlePg/>
          <w:docGrid w:linePitch="360"/>
        </w:sectPr>
      </w:pPr>
    </w:p>
    <w:p w14:paraId="584F0257" w14:textId="59EF058F" w:rsidR="000E3AD0" w:rsidRPr="00F97560" w:rsidRDefault="41F0B733" w:rsidP="007865E8">
      <w:pPr>
        <w:keepNext/>
        <w:spacing w:line="259" w:lineRule="auto"/>
        <w:jc w:val="center"/>
        <w:rPr>
          <w:rFonts w:ascii="Calibri" w:eastAsia="Calibri" w:hAnsi="Calibri" w:cs="Calibri"/>
          <w:sz w:val="24"/>
        </w:rPr>
      </w:pPr>
      <w:r w:rsidRPr="41F0B733">
        <w:rPr>
          <w:rFonts w:ascii="Calibri" w:hAnsi="Calibri"/>
          <w:b/>
          <w:bCs/>
          <w:sz w:val="24"/>
        </w:rPr>
        <w:lastRenderedPageBreak/>
        <w:t>I. VSEBINA PROJEKTNE NALOGE</w:t>
      </w:r>
    </w:p>
    <w:sdt>
      <w:sdtPr>
        <w:rPr>
          <w:rFonts w:asciiTheme="minorHAnsi" w:eastAsia="Times New Roman" w:hAnsiTheme="minorHAnsi" w:cstheme="minorHAnsi"/>
          <w:color w:val="auto"/>
          <w:sz w:val="22"/>
          <w:szCs w:val="24"/>
        </w:rPr>
        <w:id w:val="-396364808"/>
        <w:docPartObj>
          <w:docPartGallery w:val="Table of Contents"/>
          <w:docPartUnique/>
        </w:docPartObj>
      </w:sdtPr>
      <w:sdtEndPr>
        <w:rPr>
          <w:rFonts w:cs="Times New Roman"/>
          <w:b/>
          <w:bCs/>
        </w:rPr>
      </w:sdtEndPr>
      <w:sdtContent>
        <w:p w14:paraId="2EF99B75" w14:textId="4B5FE859" w:rsidR="007B59BD" w:rsidRPr="00764208" w:rsidRDefault="00B9460F" w:rsidP="00764208">
          <w:pPr>
            <w:pStyle w:val="NaslovTOC"/>
            <w:rPr>
              <w:rStyle w:val="Hiperpovezava"/>
              <w:rFonts w:ascii="Calibri" w:eastAsia="Times New Roman" w:hAnsi="Calibri" w:cs="Times New Roman"/>
              <w:color w:val="auto"/>
              <w:sz w:val="24"/>
              <w:szCs w:val="22"/>
            </w:rPr>
          </w:pPr>
          <w:r>
            <w:rPr>
              <w:rFonts w:ascii="Calibri" w:hAnsi="Calibri"/>
              <w:caps/>
              <w:noProof/>
              <w:sz w:val="24"/>
              <w:szCs w:val="22"/>
            </w:rPr>
            <w:fldChar w:fldCharType="begin"/>
          </w:r>
          <w:r>
            <w:instrText xml:space="preserve"> TOC \o "1-3" \h \z \u </w:instrText>
          </w:r>
          <w:r>
            <w:rPr>
              <w:rFonts w:ascii="Calibri" w:hAnsi="Calibri"/>
              <w:caps/>
              <w:noProof/>
              <w:sz w:val="24"/>
              <w:szCs w:val="22"/>
            </w:rPr>
            <w:fldChar w:fldCharType="separate"/>
          </w:r>
          <w:hyperlink w:anchor="_Toc105495921" w:history="1">
            <w:r w:rsidR="007B59BD" w:rsidRPr="00764208">
              <w:rPr>
                <w:rStyle w:val="Hiperpovezava"/>
                <w:rFonts w:ascii="Calibri" w:eastAsia="Times New Roman" w:hAnsi="Calibri" w:cs="Times New Roman"/>
                <w:b/>
                <w:bCs/>
                <w:caps/>
                <w:noProof/>
                <w:color w:val="auto"/>
                <w:sz w:val="24"/>
                <w:szCs w:val="22"/>
              </w:rPr>
              <w:t>I.</w:t>
            </w:r>
            <w:r w:rsidR="007B59BD" w:rsidRPr="00764208">
              <w:rPr>
                <w:rStyle w:val="Hiperpovezava"/>
                <w:rFonts w:ascii="Calibri" w:eastAsia="Times New Roman" w:hAnsi="Calibri" w:cs="Times New Roman"/>
                <w:color w:val="auto"/>
                <w:sz w:val="24"/>
                <w:szCs w:val="22"/>
              </w:rPr>
              <w:tab/>
            </w:r>
            <w:r w:rsidR="007B59BD" w:rsidRPr="00764208">
              <w:rPr>
                <w:rStyle w:val="Hiperpovezava"/>
                <w:rFonts w:ascii="Calibri" w:eastAsia="Times New Roman" w:hAnsi="Calibri" w:cs="Times New Roman"/>
                <w:b/>
                <w:bCs/>
                <w:caps/>
                <w:noProof/>
                <w:color w:val="auto"/>
                <w:sz w:val="24"/>
                <w:szCs w:val="22"/>
              </w:rPr>
              <w:t>PREGLED UPORABLJENIH IZRAZOV, OKRAJŠAV IN KRATIC</w:t>
            </w:r>
            <w:r w:rsidR="007B59BD" w:rsidRPr="00764208">
              <w:rPr>
                <w:rStyle w:val="Hiperpovezava"/>
                <w:rFonts w:ascii="Calibri" w:eastAsia="Times New Roman" w:hAnsi="Calibri" w:cs="Times New Roman"/>
                <w:b/>
                <w:bCs/>
                <w:caps/>
                <w:webHidden/>
                <w:color w:val="auto"/>
                <w:sz w:val="24"/>
                <w:szCs w:val="22"/>
              </w:rPr>
              <w:tab/>
            </w:r>
            <w:r w:rsidR="007B59BD" w:rsidRPr="00764208">
              <w:rPr>
                <w:rStyle w:val="Hiperpovezava"/>
                <w:rFonts w:ascii="Calibri" w:eastAsia="Times New Roman" w:hAnsi="Calibri" w:cs="Times New Roman"/>
                <w:b/>
                <w:bCs/>
                <w:caps/>
                <w:webHidden/>
                <w:color w:val="auto"/>
                <w:sz w:val="24"/>
                <w:szCs w:val="22"/>
              </w:rPr>
              <w:fldChar w:fldCharType="begin"/>
            </w:r>
            <w:r w:rsidR="007B59BD" w:rsidRPr="00764208">
              <w:rPr>
                <w:rStyle w:val="Hiperpovezava"/>
                <w:rFonts w:ascii="Calibri" w:eastAsia="Times New Roman" w:hAnsi="Calibri" w:cs="Times New Roman"/>
                <w:b/>
                <w:bCs/>
                <w:caps/>
                <w:webHidden/>
                <w:color w:val="auto"/>
                <w:sz w:val="24"/>
                <w:szCs w:val="22"/>
              </w:rPr>
              <w:instrText xml:space="preserve"> PAGEREF _Toc105495921 \h </w:instrText>
            </w:r>
            <w:r w:rsidR="007B59BD" w:rsidRPr="00764208">
              <w:rPr>
                <w:rStyle w:val="Hiperpovezava"/>
                <w:rFonts w:ascii="Calibri" w:eastAsia="Times New Roman" w:hAnsi="Calibri" w:cs="Times New Roman"/>
                <w:b/>
                <w:bCs/>
                <w:caps/>
                <w:webHidden/>
                <w:color w:val="auto"/>
                <w:sz w:val="24"/>
                <w:szCs w:val="22"/>
              </w:rPr>
            </w:r>
            <w:r w:rsidR="007B59BD" w:rsidRPr="00764208">
              <w:rPr>
                <w:rStyle w:val="Hiperpovezava"/>
                <w:rFonts w:ascii="Calibri" w:eastAsia="Times New Roman" w:hAnsi="Calibri" w:cs="Times New Roman"/>
                <w:b/>
                <w:bCs/>
                <w:caps/>
                <w:noProof/>
                <w:webHidden/>
                <w:color w:val="auto"/>
                <w:sz w:val="24"/>
                <w:szCs w:val="22"/>
              </w:rPr>
              <w:fldChar w:fldCharType="separate"/>
            </w:r>
            <w:r w:rsidR="007B59BD" w:rsidRPr="00764208">
              <w:rPr>
                <w:rStyle w:val="Hiperpovezava"/>
                <w:rFonts w:ascii="Calibri" w:eastAsia="Times New Roman" w:hAnsi="Calibri" w:cs="Times New Roman"/>
                <w:b/>
                <w:bCs/>
                <w:caps/>
                <w:webHidden/>
                <w:color w:val="auto"/>
                <w:sz w:val="24"/>
                <w:szCs w:val="22"/>
              </w:rPr>
              <w:t>4</w:t>
            </w:r>
            <w:r w:rsidR="007B59BD" w:rsidRPr="00764208">
              <w:rPr>
                <w:rStyle w:val="Hiperpovezava"/>
                <w:rFonts w:ascii="Calibri" w:eastAsia="Times New Roman" w:hAnsi="Calibri" w:cs="Times New Roman"/>
                <w:b/>
                <w:bCs/>
                <w:caps/>
                <w:webHidden/>
                <w:color w:val="auto"/>
                <w:sz w:val="24"/>
                <w:szCs w:val="22"/>
              </w:rPr>
              <w:fldChar w:fldCharType="end"/>
            </w:r>
          </w:hyperlink>
        </w:p>
        <w:p w14:paraId="38CD93E6" w14:textId="2505413C" w:rsidR="007B59BD" w:rsidRDefault="00D03D7C">
          <w:pPr>
            <w:pStyle w:val="Kazalovsebine1"/>
            <w:rPr>
              <w:rFonts w:asciiTheme="minorHAnsi" w:eastAsiaTheme="minorEastAsia" w:hAnsiTheme="minorHAnsi" w:cstheme="minorBidi"/>
              <w:b w:val="0"/>
              <w:bCs w:val="0"/>
              <w:caps w:val="0"/>
              <w:sz w:val="22"/>
            </w:rPr>
          </w:pPr>
          <w:hyperlink w:anchor="_Toc105495922" w:history="1">
            <w:r w:rsidR="007B59BD" w:rsidRPr="00DF7CF1">
              <w:rPr>
                <w:rStyle w:val="Hiperpovezava"/>
              </w:rPr>
              <w:t>II.</w:t>
            </w:r>
            <w:r w:rsidR="007B59BD">
              <w:rPr>
                <w:rFonts w:asciiTheme="minorHAnsi" w:eastAsiaTheme="minorEastAsia" w:hAnsiTheme="minorHAnsi" w:cstheme="minorBidi"/>
                <w:b w:val="0"/>
                <w:bCs w:val="0"/>
                <w:caps w:val="0"/>
                <w:sz w:val="22"/>
              </w:rPr>
              <w:tab/>
            </w:r>
            <w:r w:rsidR="007B59BD" w:rsidRPr="00DF7CF1">
              <w:rPr>
                <w:rStyle w:val="Hiperpovezava"/>
              </w:rPr>
              <w:t>OPIS PROJEKTNE NALOGE</w:t>
            </w:r>
            <w:r w:rsidR="007B59BD">
              <w:rPr>
                <w:webHidden/>
              </w:rPr>
              <w:tab/>
            </w:r>
            <w:r w:rsidR="007B59BD">
              <w:rPr>
                <w:webHidden/>
              </w:rPr>
              <w:fldChar w:fldCharType="begin"/>
            </w:r>
            <w:r w:rsidR="007B59BD">
              <w:rPr>
                <w:webHidden/>
              </w:rPr>
              <w:instrText xml:space="preserve"> PAGEREF _Toc105495922 \h </w:instrText>
            </w:r>
            <w:r w:rsidR="007B59BD">
              <w:rPr>
                <w:webHidden/>
              </w:rPr>
            </w:r>
            <w:r w:rsidR="007B59BD">
              <w:rPr>
                <w:webHidden/>
              </w:rPr>
              <w:fldChar w:fldCharType="separate"/>
            </w:r>
            <w:r w:rsidR="007B59BD">
              <w:rPr>
                <w:webHidden/>
              </w:rPr>
              <w:t>5</w:t>
            </w:r>
            <w:r w:rsidR="007B59BD">
              <w:rPr>
                <w:webHidden/>
              </w:rPr>
              <w:fldChar w:fldCharType="end"/>
            </w:r>
          </w:hyperlink>
        </w:p>
        <w:p w14:paraId="41AFA177" w14:textId="18FB0C53" w:rsidR="007B59BD" w:rsidRDefault="00D03D7C">
          <w:pPr>
            <w:pStyle w:val="Kazalovsebine1"/>
            <w:rPr>
              <w:rFonts w:asciiTheme="minorHAnsi" w:eastAsiaTheme="minorEastAsia" w:hAnsiTheme="minorHAnsi" w:cstheme="minorBidi"/>
              <w:b w:val="0"/>
              <w:bCs w:val="0"/>
              <w:caps w:val="0"/>
              <w:sz w:val="22"/>
            </w:rPr>
          </w:pPr>
          <w:hyperlink w:anchor="_Toc105495923" w:history="1">
            <w:r w:rsidR="007B59BD" w:rsidRPr="00DF7CF1">
              <w:rPr>
                <w:rStyle w:val="Hiperpovezava"/>
              </w:rPr>
              <w:t>III.</w:t>
            </w:r>
            <w:r w:rsidR="007B59BD">
              <w:rPr>
                <w:rFonts w:asciiTheme="minorHAnsi" w:eastAsiaTheme="minorEastAsia" w:hAnsiTheme="minorHAnsi" w:cstheme="minorBidi"/>
                <w:b w:val="0"/>
                <w:bCs w:val="0"/>
                <w:caps w:val="0"/>
                <w:sz w:val="22"/>
              </w:rPr>
              <w:tab/>
            </w:r>
            <w:r w:rsidR="007B59BD" w:rsidRPr="00DF7CF1">
              <w:rPr>
                <w:rStyle w:val="Hiperpovezava"/>
              </w:rPr>
              <w:t>VARNOST, NADZOR IN SKLADNOST Z GDPR</w:t>
            </w:r>
            <w:r w:rsidR="007B59BD">
              <w:rPr>
                <w:webHidden/>
              </w:rPr>
              <w:tab/>
            </w:r>
            <w:r w:rsidR="007B59BD">
              <w:rPr>
                <w:webHidden/>
              </w:rPr>
              <w:fldChar w:fldCharType="begin"/>
            </w:r>
            <w:r w:rsidR="007B59BD">
              <w:rPr>
                <w:webHidden/>
              </w:rPr>
              <w:instrText xml:space="preserve"> PAGEREF _Toc105495923 \h </w:instrText>
            </w:r>
            <w:r w:rsidR="007B59BD">
              <w:rPr>
                <w:webHidden/>
              </w:rPr>
            </w:r>
            <w:r w:rsidR="007B59BD">
              <w:rPr>
                <w:webHidden/>
              </w:rPr>
              <w:fldChar w:fldCharType="separate"/>
            </w:r>
            <w:r w:rsidR="007B59BD">
              <w:rPr>
                <w:webHidden/>
              </w:rPr>
              <w:t>13</w:t>
            </w:r>
            <w:r w:rsidR="007B59BD">
              <w:rPr>
                <w:webHidden/>
              </w:rPr>
              <w:fldChar w:fldCharType="end"/>
            </w:r>
          </w:hyperlink>
        </w:p>
        <w:p w14:paraId="09D233F1" w14:textId="5A458A62" w:rsidR="007B59BD" w:rsidRDefault="00D03D7C">
          <w:pPr>
            <w:pStyle w:val="Kazalovsebine2"/>
            <w:tabs>
              <w:tab w:val="left" w:pos="387"/>
              <w:tab w:val="right" w:leader="dot" w:pos="10456"/>
            </w:tabs>
            <w:rPr>
              <w:rFonts w:eastAsiaTheme="minorEastAsia" w:cstheme="minorBidi"/>
              <w:bCs w:val="0"/>
              <w:smallCaps w:val="0"/>
              <w:noProof/>
            </w:rPr>
          </w:pPr>
          <w:hyperlink w:anchor="_Toc105495924" w:history="1">
            <w:r w:rsidR="007B59BD" w:rsidRPr="00DF7CF1">
              <w:rPr>
                <w:rStyle w:val="Hiperpovezava"/>
                <w:noProof/>
              </w:rPr>
              <w:t>1.</w:t>
            </w:r>
            <w:r w:rsidR="007B59BD">
              <w:rPr>
                <w:rFonts w:eastAsiaTheme="minorEastAsia" w:cstheme="minorBidi"/>
                <w:bCs w:val="0"/>
                <w:smallCaps w:val="0"/>
                <w:noProof/>
              </w:rPr>
              <w:tab/>
            </w:r>
            <w:r w:rsidR="007B59BD" w:rsidRPr="00DF7CF1">
              <w:rPr>
                <w:rStyle w:val="Hiperpovezava"/>
                <w:noProof/>
              </w:rPr>
              <w:t>Informacijska varnost</w:t>
            </w:r>
            <w:r w:rsidR="007B59BD">
              <w:rPr>
                <w:noProof/>
                <w:webHidden/>
              </w:rPr>
              <w:tab/>
            </w:r>
            <w:r w:rsidR="007B59BD">
              <w:rPr>
                <w:noProof/>
                <w:webHidden/>
              </w:rPr>
              <w:fldChar w:fldCharType="begin"/>
            </w:r>
            <w:r w:rsidR="007B59BD">
              <w:rPr>
                <w:noProof/>
                <w:webHidden/>
              </w:rPr>
              <w:instrText xml:space="preserve"> PAGEREF _Toc105495924 \h </w:instrText>
            </w:r>
            <w:r w:rsidR="007B59BD">
              <w:rPr>
                <w:noProof/>
                <w:webHidden/>
              </w:rPr>
            </w:r>
            <w:r w:rsidR="007B59BD">
              <w:rPr>
                <w:noProof/>
                <w:webHidden/>
              </w:rPr>
              <w:fldChar w:fldCharType="separate"/>
            </w:r>
            <w:r w:rsidR="007B59BD">
              <w:rPr>
                <w:noProof/>
                <w:webHidden/>
              </w:rPr>
              <w:t>13</w:t>
            </w:r>
            <w:r w:rsidR="007B59BD">
              <w:rPr>
                <w:noProof/>
                <w:webHidden/>
              </w:rPr>
              <w:fldChar w:fldCharType="end"/>
            </w:r>
          </w:hyperlink>
        </w:p>
        <w:p w14:paraId="601F52A1" w14:textId="56DBFF7D" w:rsidR="007B59BD" w:rsidRDefault="00D03D7C">
          <w:pPr>
            <w:pStyle w:val="Kazalovsebine2"/>
            <w:tabs>
              <w:tab w:val="left" w:pos="387"/>
              <w:tab w:val="right" w:leader="dot" w:pos="10456"/>
            </w:tabs>
            <w:rPr>
              <w:rFonts w:eastAsiaTheme="minorEastAsia" w:cstheme="minorBidi"/>
              <w:bCs w:val="0"/>
              <w:smallCaps w:val="0"/>
              <w:noProof/>
            </w:rPr>
          </w:pPr>
          <w:hyperlink w:anchor="_Toc105495925" w:history="1">
            <w:r w:rsidR="007B59BD" w:rsidRPr="00DF7CF1">
              <w:rPr>
                <w:rStyle w:val="Hiperpovezava"/>
                <w:noProof/>
              </w:rPr>
              <w:t>2.</w:t>
            </w:r>
            <w:r w:rsidR="007B59BD">
              <w:rPr>
                <w:rFonts w:eastAsiaTheme="minorEastAsia" w:cstheme="minorBidi"/>
                <w:bCs w:val="0"/>
                <w:smallCaps w:val="0"/>
                <w:noProof/>
              </w:rPr>
              <w:tab/>
            </w:r>
            <w:r w:rsidR="007B59BD" w:rsidRPr="00DF7CF1">
              <w:rPr>
                <w:rStyle w:val="Hiperpovezava"/>
                <w:noProof/>
              </w:rPr>
              <w:t>Zahteve po GDPR</w:t>
            </w:r>
            <w:r w:rsidR="007B59BD">
              <w:rPr>
                <w:noProof/>
                <w:webHidden/>
              </w:rPr>
              <w:tab/>
            </w:r>
            <w:r w:rsidR="007B59BD">
              <w:rPr>
                <w:noProof/>
                <w:webHidden/>
              </w:rPr>
              <w:fldChar w:fldCharType="begin"/>
            </w:r>
            <w:r w:rsidR="007B59BD">
              <w:rPr>
                <w:noProof/>
                <w:webHidden/>
              </w:rPr>
              <w:instrText xml:space="preserve"> PAGEREF _Toc105495925 \h </w:instrText>
            </w:r>
            <w:r w:rsidR="007B59BD">
              <w:rPr>
                <w:noProof/>
                <w:webHidden/>
              </w:rPr>
            </w:r>
            <w:r w:rsidR="007B59BD">
              <w:rPr>
                <w:noProof/>
                <w:webHidden/>
              </w:rPr>
              <w:fldChar w:fldCharType="separate"/>
            </w:r>
            <w:r w:rsidR="007B59BD">
              <w:rPr>
                <w:noProof/>
                <w:webHidden/>
              </w:rPr>
              <w:t>13</w:t>
            </w:r>
            <w:r w:rsidR="007B59BD">
              <w:rPr>
                <w:noProof/>
                <w:webHidden/>
              </w:rPr>
              <w:fldChar w:fldCharType="end"/>
            </w:r>
          </w:hyperlink>
        </w:p>
        <w:p w14:paraId="2CB1DF87" w14:textId="5F47D7C9" w:rsidR="007B59BD" w:rsidRDefault="00D03D7C">
          <w:pPr>
            <w:pStyle w:val="Kazalovsebine2"/>
            <w:tabs>
              <w:tab w:val="left" w:pos="387"/>
              <w:tab w:val="right" w:leader="dot" w:pos="10456"/>
            </w:tabs>
            <w:rPr>
              <w:rFonts w:eastAsiaTheme="minorEastAsia" w:cstheme="minorBidi"/>
              <w:bCs w:val="0"/>
              <w:smallCaps w:val="0"/>
              <w:noProof/>
            </w:rPr>
          </w:pPr>
          <w:hyperlink w:anchor="_Toc105495926" w:history="1">
            <w:r w:rsidR="007B59BD" w:rsidRPr="00DF7CF1">
              <w:rPr>
                <w:rStyle w:val="Hiperpovezava"/>
                <w:noProof/>
              </w:rPr>
              <w:t>3.</w:t>
            </w:r>
            <w:r w:rsidR="007B59BD">
              <w:rPr>
                <w:rFonts w:eastAsiaTheme="minorEastAsia" w:cstheme="minorBidi"/>
                <w:bCs w:val="0"/>
                <w:smallCaps w:val="0"/>
                <w:noProof/>
              </w:rPr>
              <w:tab/>
            </w:r>
            <w:r w:rsidR="007B59BD" w:rsidRPr="00DF7CF1">
              <w:rPr>
                <w:rStyle w:val="Hiperpovezava"/>
                <w:noProof/>
              </w:rPr>
              <w:t>Nadzor nad izvajalcem</w:t>
            </w:r>
            <w:r w:rsidR="007B59BD">
              <w:rPr>
                <w:noProof/>
                <w:webHidden/>
              </w:rPr>
              <w:tab/>
            </w:r>
            <w:r w:rsidR="007B59BD">
              <w:rPr>
                <w:noProof/>
                <w:webHidden/>
              </w:rPr>
              <w:fldChar w:fldCharType="begin"/>
            </w:r>
            <w:r w:rsidR="007B59BD">
              <w:rPr>
                <w:noProof/>
                <w:webHidden/>
              </w:rPr>
              <w:instrText xml:space="preserve"> PAGEREF _Toc105495926 \h </w:instrText>
            </w:r>
            <w:r w:rsidR="007B59BD">
              <w:rPr>
                <w:noProof/>
                <w:webHidden/>
              </w:rPr>
            </w:r>
            <w:r w:rsidR="007B59BD">
              <w:rPr>
                <w:noProof/>
                <w:webHidden/>
              </w:rPr>
              <w:fldChar w:fldCharType="separate"/>
            </w:r>
            <w:r w:rsidR="007B59BD">
              <w:rPr>
                <w:noProof/>
                <w:webHidden/>
              </w:rPr>
              <w:t>13</w:t>
            </w:r>
            <w:r w:rsidR="007B59BD">
              <w:rPr>
                <w:noProof/>
                <w:webHidden/>
              </w:rPr>
              <w:fldChar w:fldCharType="end"/>
            </w:r>
          </w:hyperlink>
        </w:p>
        <w:p w14:paraId="3ED90D3E" w14:textId="15E92E72" w:rsidR="007B59BD" w:rsidRDefault="00D03D7C">
          <w:pPr>
            <w:pStyle w:val="Kazalovsebine1"/>
            <w:rPr>
              <w:rFonts w:asciiTheme="minorHAnsi" w:eastAsiaTheme="minorEastAsia" w:hAnsiTheme="minorHAnsi" w:cstheme="minorBidi"/>
              <w:b w:val="0"/>
              <w:bCs w:val="0"/>
              <w:caps w:val="0"/>
              <w:sz w:val="22"/>
            </w:rPr>
          </w:pPr>
          <w:hyperlink w:anchor="_Toc105495927" w:history="1">
            <w:r w:rsidR="007B59BD" w:rsidRPr="00DF7CF1">
              <w:rPr>
                <w:rStyle w:val="Hiperpovezava"/>
              </w:rPr>
              <w:t>IV.</w:t>
            </w:r>
            <w:r w:rsidR="007B59BD">
              <w:rPr>
                <w:rFonts w:asciiTheme="minorHAnsi" w:eastAsiaTheme="minorEastAsia" w:hAnsiTheme="minorHAnsi" w:cstheme="minorBidi"/>
                <w:b w:val="0"/>
                <w:bCs w:val="0"/>
                <w:caps w:val="0"/>
                <w:sz w:val="22"/>
              </w:rPr>
              <w:tab/>
            </w:r>
            <w:r w:rsidR="007B59BD" w:rsidRPr="00DF7CF1">
              <w:rPr>
                <w:rStyle w:val="Hiperpovezava"/>
              </w:rPr>
              <w:t>OBVEZNOSTI IZVAJALCA IN NAROČNIKA</w:t>
            </w:r>
            <w:r w:rsidR="007B59BD">
              <w:rPr>
                <w:webHidden/>
              </w:rPr>
              <w:tab/>
            </w:r>
            <w:r w:rsidR="007B59BD">
              <w:rPr>
                <w:webHidden/>
              </w:rPr>
              <w:fldChar w:fldCharType="begin"/>
            </w:r>
            <w:r w:rsidR="007B59BD">
              <w:rPr>
                <w:webHidden/>
              </w:rPr>
              <w:instrText xml:space="preserve"> PAGEREF _Toc105495927 \h </w:instrText>
            </w:r>
            <w:r w:rsidR="007B59BD">
              <w:rPr>
                <w:webHidden/>
              </w:rPr>
            </w:r>
            <w:r w:rsidR="007B59BD">
              <w:rPr>
                <w:webHidden/>
              </w:rPr>
              <w:fldChar w:fldCharType="separate"/>
            </w:r>
            <w:r w:rsidR="007B59BD">
              <w:rPr>
                <w:webHidden/>
              </w:rPr>
              <w:t>14</w:t>
            </w:r>
            <w:r w:rsidR="007B59BD">
              <w:rPr>
                <w:webHidden/>
              </w:rPr>
              <w:fldChar w:fldCharType="end"/>
            </w:r>
          </w:hyperlink>
        </w:p>
        <w:p w14:paraId="27DDDD24" w14:textId="617FAB8F" w:rsidR="007B59BD" w:rsidRDefault="00D03D7C">
          <w:pPr>
            <w:pStyle w:val="Kazalovsebine1"/>
            <w:rPr>
              <w:rFonts w:asciiTheme="minorHAnsi" w:eastAsiaTheme="minorEastAsia" w:hAnsiTheme="minorHAnsi" w:cstheme="minorBidi"/>
              <w:b w:val="0"/>
              <w:bCs w:val="0"/>
              <w:caps w:val="0"/>
              <w:sz w:val="22"/>
            </w:rPr>
          </w:pPr>
          <w:hyperlink w:anchor="_Toc105495928" w:history="1">
            <w:r w:rsidR="007B59BD" w:rsidRPr="00DF7CF1">
              <w:rPr>
                <w:rStyle w:val="Hiperpovezava"/>
              </w:rPr>
              <w:t>V.</w:t>
            </w:r>
            <w:r w:rsidR="007B59BD">
              <w:rPr>
                <w:rFonts w:asciiTheme="minorHAnsi" w:eastAsiaTheme="minorEastAsia" w:hAnsiTheme="minorHAnsi" w:cstheme="minorBidi"/>
                <w:b w:val="0"/>
                <w:bCs w:val="0"/>
                <w:caps w:val="0"/>
                <w:sz w:val="22"/>
              </w:rPr>
              <w:tab/>
            </w:r>
            <w:r w:rsidR="007B59BD" w:rsidRPr="00DF7CF1">
              <w:rPr>
                <w:rStyle w:val="Hiperpovezava"/>
              </w:rPr>
              <w:t>TEHNIČNO - SISTEMSKE SPECIFIKACIJE</w:t>
            </w:r>
            <w:r w:rsidR="007B59BD">
              <w:rPr>
                <w:webHidden/>
              </w:rPr>
              <w:tab/>
            </w:r>
            <w:r w:rsidR="007B59BD">
              <w:rPr>
                <w:webHidden/>
              </w:rPr>
              <w:fldChar w:fldCharType="begin"/>
            </w:r>
            <w:r w:rsidR="007B59BD">
              <w:rPr>
                <w:webHidden/>
              </w:rPr>
              <w:instrText xml:space="preserve"> PAGEREF _Toc105495928 \h </w:instrText>
            </w:r>
            <w:r w:rsidR="007B59BD">
              <w:rPr>
                <w:webHidden/>
              </w:rPr>
            </w:r>
            <w:r w:rsidR="007B59BD">
              <w:rPr>
                <w:webHidden/>
              </w:rPr>
              <w:fldChar w:fldCharType="separate"/>
            </w:r>
            <w:r w:rsidR="007B59BD">
              <w:rPr>
                <w:webHidden/>
              </w:rPr>
              <w:t>15</w:t>
            </w:r>
            <w:r w:rsidR="007B59BD">
              <w:rPr>
                <w:webHidden/>
              </w:rPr>
              <w:fldChar w:fldCharType="end"/>
            </w:r>
          </w:hyperlink>
        </w:p>
        <w:p w14:paraId="05796AD9" w14:textId="56DBD5D5" w:rsidR="007B59BD" w:rsidRDefault="00D03D7C">
          <w:pPr>
            <w:pStyle w:val="Kazalovsebine2"/>
            <w:tabs>
              <w:tab w:val="left" w:pos="387"/>
              <w:tab w:val="right" w:leader="dot" w:pos="10456"/>
            </w:tabs>
            <w:rPr>
              <w:rFonts w:eastAsiaTheme="minorEastAsia" w:cstheme="minorBidi"/>
              <w:bCs w:val="0"/>
              <w:smallCaps w:val="0"/>
              <w:noProof/>
            </w:rPr>
          </w:pPr>
          <w:hyperlink w:anchor="_Toc105495929" w:history="1">
            <w:r w:rsidR="007B59BD" w:rsidRPr="00DF7CF1">
              <w:rPr>
                <w:rStyle w:val="Hiperpovezava"/>
                <w:noProof/>
              </w:rPr>
              <w:t>1.</w:t>
            </w:r>
            <w:r w:rsidR="007B59BD">
              <w:rPr>
                <w:rFonts w:eastAsiaTheme="minorEastAsia" w:cstheme="minorBidi"/>
                <w:bCs w:val="0"/>
                <w:smallCaps w:val="0"/>
                <w:noProof/>
              </w:rPr>
              <w:tab/>
            </w:r>
            <w:r w:rsidR="007B59BD" w:rsidRPr="00DF7CF1">
              <w:rPr>
                <w:rStyle w:val="Hiperpovezava"/>
                <w:noProof/>
              </w:rPr>
              <w:t>Sistemsko okolje</w:t>
            </w:r>
            <w:r w:rsidR="007B59BD">
              <w:rPr>
                <w:noProof/>
                <w:webHidden/>
              </w:rPr>
              <w:tab/>
            </w:r>
            <w:r w:rsidR="007B59BD">
              <w:rPr>
                <w:noProof/>
                <w:webHidden/>
              </w:rPr>
              <w:fldChar w:fldCharType="begin"/>
            </w:r>
            <w:r w:rsidR="007B59BD">
              <w:rPr>
                <w:noProof/>
                <w:webHidden/>
              </w:rPr>
              <w:instrText xml:space="preserve"> PAGEREF _Toc105495929 \h </w:instrText>
            </w:r>
            <w:r w:rsidR="007B59BD">
              <w:rPr>
                <w:noProof/>
                <w:webHidden/>
              </w:rPr>
            </w:r>
            <w:r w:rsidR="007B59BD">
              <w:rPr>
                <w:noProof/>
                <w:webHidden/>
              </w:rPr>
              <w:fldChar w:fldCharType="separate"/>
            </w:r>
            <w:r w:rsidR="007B59BD">
              <w:rPr>
                <w:noProof/>
                <w:webHidden/>
              </w:rPr>
              <w:t>15</w:t>
            </w:r>
            <w:r w:rsidR="007B59BD">
              <w:rPr>
                <w:noProof/>
                <w:webHidden/>
              </w:rPr>
              <w:fldChar w:fldCharType="end"/>
            </w:r>
          </w:hyperlink>
        </w:p>
        <w:p w14:paraId="1E04C639" w14:textId="54B9FF57" w:rsidR="007B59BD" w:rsidRDefault="00D03D7C">
          <w:pPr>
            <w:pStyle w:val="Kazalovsebine2"/>
            <w:tabs>
              <w:tab w:val="left" w:pos="387"/>
              <w:tab w:val="right" w:leader="dot" w:pos="10456"/>
            </w:tabs>
            <w:rPr>
              <w:rFonts w:eastAsiaTheme="minorEastAsia" w:cstheme="minorBidi"/>
              <w:bCs w:val="0"/>
              <w:smallCaps w:val="0"/>
              <w:noProof/>
            </w:rPr>
          </w:pPr>
          <w:hyperlink w:anchor="_Toc105495930" w:history="1">
            <w:r w:rsidR="007B59BD" w:rsidRPr="00DF7CF1">
              <w:rPr>
                <w:rStyle w:val="Hiperpovezava"/>
                <w:noProof/>
              </w:rPr>
              <w:t>2.</w:t>
            </w:r>
            <w:r w:rsidR="007B59BD">
              <w:rPr>
                <w:rFonts w:eastAsiaTheme="minorEastAsia" w:cstheme="minorBidi"/>
                <w:bCs w:val="0"/>
                <w:smallCaps w:val="0"/>
                <w:noProof/>
              </w:rPr>
              <w:tab/>
            </w:r>
            <w:r w:rsidR="007B59BD" w:rsidRPr="00DF7CF1">
              <w:rPr>
                <w:rStyle w:val="Hiperpovezava"/>
                <w:noProof/>
              </w:rPr>
              <w:t>Testno okolje</w:t>
            </w:r>
            <w:r w:rsidR="007B59BD">
              <w:rPr>
                <w:noProof/>
                <w:webHidden/>
              </w:rPr>
              <w:tab/>
            </w:r>
            <w:r w:rsidR="007B59BD">
              <w:rPr>
                <w:noProof/>
                <w:webHidden/>
              </w:rPr>
              <w:fldChar w:fldCharType="begin"/>
            </w:r>
            <w:r w:rsidR="007B59BD">
              <w:rPr>
                <w:noProof/>
                <w:webHidden/>
              </w:rPr>
              <w:instrText xml:space="preserve"> PAGEREF _Toc105495930 \h </w:instrText>
            </w:r>
            <w:r w:rsidR="007B59BD">
              <w:rPr>
                <w:noProof/>
                <w:webHidden/>
              </w:rPr>
            </w:r>
            <w:r w:rsidR="007B59BD">
              <w:rPr>
                <w:noProof/>
                <w:webHidden/>
              </w:rPr>
              <w:fldChar w:fldCharType="separate"/>
            </w:r>
            <w:r w:rsidR="007B59BD">
              <w:rPr>
                <w:noProof/>
                <w:webHidden/>
              </w:rPr>
              <w:t>16</w:t>
            </w:r>
            <w:r w:rsidR="007B59BD">
              <w:rPr>
                <w:noProof/>
                <w:webHidden/>
              </w:rPr>
              <w:fldChar w:fldCharType="end"/>
            </w:r>
          </w:hyperlink>
        </w:p>
        <w:p w14:paraId="383545CF" w14:textId="1B1EAAAD" w:rsidR="007B59BD" w:rsidRDefault="00D03D7C">
          <w:pPr>
            <w:pStyle w:val="Kazalovsebine2"/>
            <w:tabs>
              <w:tab w:val="left" w:pos="387"/>
              <w:tab w:val="right" w:leader="dot" w:pos="10456"/>
            </w:tabs>
            <w:rPr>
              <w:rFonts w:eastAsiaTheme="minorEastAsia" w:cstheme="minorBidi"/>
              <w:bCs w:val="0"/>
              <w:smallCaps w:val="0"/>
              <w:noProof/>
            </w:rPr>
          </w:pPr>
          <w:hyperlink w:anchor="_Toc105495931" w:history="1">
            <w:r w:rsidR="007B59BD" w:rsidRPr="00DF7CF1">
              <w:rPr>
                <w:rStyle w:val="Hiperpovezava"/>
                <w:noProof/>
              </w:rPr>
              <w:t>3.</w:t>
            </w:r>
            <w:r w:rsidR="007B59BD">
              <w:rPr>
                <w:rFonts w:eastAsiaTheme="minorEastAsia" w:cstheme="minorBidi"/>
                <w:bCs w:val="0"/>
                <w:smallCaps w:val="0"/>
                <w:noProof/>
              </w:rPr>
              <w:tab/>
            </w:r>
            <w:r w:rsidR="007B59BD" w:rsidRPr="00DF7CF1">
              <w:rPr>
                <w:rStyle w:val="Hiperpovezava"/>
                <w:noProof/>
              </w:rPr>
              <w:t>Varnostno kopiranje</w:t>
            </w:r>
            <w:r w:rsidR="007B59BD">
              <w:rPr>
                <w:noProof/>
                <w:webHidden/>
              </w:rPr>
              <w:tab/>
            </w:r>
            <w:r w:rsidR="007B59BD">
              <w:rPr>
                <w:noProof/>
                <w:webHidden/>
              </w:rPr>
              <w:fldChar w:fldCharType="begin"/>
            </w:r>
            <w:r w:rsidR="007B59BD">
              <w:rPr>
                <w:noProof/>
                <w:webHidden/>
              </w:rPr>
              <w:instrText xml:space="preserve"> PAGEREF _Toc105495931 \h </w:instrText>
            </w:r>
            <w:r w:rsidR="007B59BD">
              <w:rPr>
                <w:noProof/>
                <w:webHidden/>
              </w:rPr>
            </w:r>
            <w:r w:rsidR="007B59BD">
              <w:rPr>
                <w:noProof/>
                <w:webHidden/>
              </w:rPr>
              <w:fldChar w:fldCharType="separate"/>
            </w:r>
            <w:r w:rsidR="007B59BD">
              <w:rPr>
                <w:noProof/>
                <w:webHidden/>
              </w:rPr>
              <w:t>16</w:t>
            </w:r>
            <w:r w:rsidR="007B59BD">
              <w:rPr>
                <w:noProof/>
                <w:webHidden/>
              </w:rPr>
              <w:fldChar w:fldCharType="end"/>
            </w:r>
          </w:hyperlink>
        </w:p>
        <w:p w14:paraId="6EC3EC84" w14:textId="75DEBC06" w:rsidR="007B59BD" w:rsidRDefault="00D03D7C">
          <w:pPr>
            <w:pStyle w:val="Kazalovsebine2"/>
            <w:tabs>
              <w:tab w:val="left" w:pos="387"/>
              <w:tab w:val="right" w:leader="dot" w:pos="10456"/>
            </w:tabs>
            <w:rPr>
              <w:rFonts w:eastAsiaTheme="minorEastAsia" w:cstheme="minorBidi"/>
              <w:bCs w:val="0"/>
              <w:smallCaps w:val="0"/>
              <w:noProof/>
            </w:rPr>
          </w:pPr>
          <w:hyperlink w:anchor="_Toc105495932" w:history="1">
            <w:r w:rsidR="007B59BD" w:rsidRPr="00DF7CF1">
              <w:rPr>
                <w:rStyle w:val="Hiperpovezava"/>
                <w:noProof/>
              </w:rPr>
              <w:t>4.</w:t>
            </w:r>
            <w:r w:rsidR="007B59BD">
              <w:rPr>
                <w:rFonts w:eastAsiaTheme="minorEastAsia" w:cstheme="minorBidi"/>
                <w:bCs w:val="0"/>
                <w:smallCaps w:val="0"/>
                <w:noProof/>
              </w:rPr>
              <w:tab/>
            </w:r>
            <w:r w:rsidR="007B59BD" w:rsidRPr="00DF7CF1">
              <w:rPr>
                <w:rStyle w:val="Hiperpovezava"/>
                <w:noProof/>
              </w:rPr>
              <w:t>Vzdrževanje in posodabljanje aplikacije in podatkov</w:t>
            </w:r>
            <w:r w:rsidR="007B59BD">
              <w:rPr>
                <w:noProof/>
                <w:webHidden/>
              </w:rPr>
              <w:tab/>
            </w:r>
            <w:r w:rsidR="007B59BD">
              <w:rPr>
                <w:noProof/>
                <w:webHidden/>
              </w:rPr>
              <w:fldChar w:fldCharType="begin"/>
            </w:r>
            <w:r w:rsidR="007B59BD">
              <w:rPr>
                <w:noProof/>
                <w:webHidden/>
              </w:rPr>
              <w:instrText xml:space="preserve"> PAGEREF _Toc105495932 \h </w:instrText>
            </w:r>
            <w:r w:rsidR="007B59BD">
              <w:rPr>
                <w:noProof/>
                <w:webHidden/>
              </w:rPr>
            </w:r>
            <w:r w:rsidR="007B59BD">
              <w:rPr>
                <w:noProof/>
                <w:webHidden/>
              </w:rPr>
              <w:fldChar w:fldCharType="separate"/>
            </w:r>
            <w:r w:rsidR="007B59BD">
              <w:rPr>
                <w:noProof/>
                <w:webHidden/>
              </w:rPr>
              <w:t>16</w:t>
            </w:r>
            <w:r w:rsidR="007B59BD">
              <w:rPr>
                <w:noProof/>
                <w:webHidden/>
              </w:rPr>
              <w:fldChar w:fldCharType="end"/>
            </w:r>
          </w:hyperlink>
        </w:p>
        <w:p w14:paraId="6D556761" w14:textId="09A9D1A3" w:rsidR="007B59BD" w:rsidRDefault="00D03D7C">
          <w:pPr>
            <w:pStyle w:val="Kazalovsebine1"/>
            <w:rPr>
              <w:rFonts w:asciiTheme="minorHAnsi" w:eastAsiaTheme="minorEastAsia" w:hAnsiTheme="minorHAnsi" w:cstheme="minorBidi"/>
              <w:b w:val="0"/>
              <w:bCs w:val="0"/>
              <w:caps w:val="0"/>
              <w:sz w:val="22"/>
            </w:rPr>
          </w:pPr>
          <w:hyperlink w:anchor="_Toc105495933" w:history="1">
            <w:r w:rsidR="007B59BD" w:rsidRPr="00DF7CF1">
              <w:rPr>
                <w:rStyle w:val="Hiperpovezava"/>
              </w:rPr>
              <w:t>VI.</w:t>
            </w:r>
            <w:r w:rsidR="007B59BD">
              <w:rPr>
                <w:rFonts w:asciiTheme="minorHAnsi" w:eastAsiaTheme="minorEastAsia" w:hAnsiTheme="minorHAnsi" w:cstheme="minorBidi"/>
                <w:b w:val="0"/>
                <w:bCs w:val="0"/>
                <w:caps w:val="0"/>
                <w:sz w:val="22"/>
              </w:rPr>
              <w:tab/>
            </w:r>
            <w:r w:rsidR="007B59BD" w:rsidRPr="00DF7CF1">
              <w:rPr>
                <w:rStyle w:val="Hiperpovezava"/>
              </w:rPr>
              <w:t>PODATKOVNA SHEMA – POPIS</w:t>
            </w:r>
            <w:r w:rsidR="007B59BD">
              <w:rPr>
                <w:webHidden/>
              </w:rPr>
              <w:tab/>
            </w:r>
            <w:r w:rsidR="007B59BD">
              <w:rPr>
                <w:webHidden/>
              </w:rPr>
              <w:fldChar w:fldCharType="begin"/>
            </w:r>
            <w:r w:rsidR="007B59BD">
              <w:rPr>
                <w:webHidden/>
              </w:rPr>
              <w:instrText xml:space="preserve"> PAGEREF _Toc105495933 \h </w:instrText>
            </w:r>
            <w:r w:rsidR="007B59BD">
              <w:rPr>
                <w:webHidden/>
              </w:rPr>
            </w:r>
            <w:r w:rsidR="007B59BD">
              <w:rPr>
                <w:webHidden/>
              </w:rPr>
              <w:fldChar w:fldCharType="separate"/>
            </w:r>
            <w:r w:rsidR="007B59BD">
              <w:rPr>
                <w:webHidden/>
              </w:rPr>
              <w:t>17</w:t>
            </w:r>
            <w:r w:rsidR="007B59BD">
              <w:rPr>
                <w:webHidden/>
              </w:rPr>
              <w:fldChar w:fldCharType="end"/>
            </w:r>
          </w:hyperlink>
        </w:p>
        <w:p w14:paraId="006BF5F2" w14:textId="789E8297" w:rsidR="007B59BD" w:rsidRDefault="00D03D7C">
          <w:pPr>
            <w:pStyle w:val="Kazalovsebine1"/>
            <w:rPr>
              <w:rFonts w:asciiTheme="minorHAnsi" w:eastAsiaTheme="minorEastAsia" w:hAnsiTheme="minorHAnsi" w:cstheme="minorBidi"/>
              <w:b w:val="0"/>
              <w:bCs w:val="0"/>
              <w:caps w:val="0"/>
              <w:sz w:val="22"/>
            </w:rPr>
          </w:pPr>
          <w:hyperlink w:anchor="_Toc105495934" w:history="1">
            <w:r w:rsidR="007B59BD" w:rsidRPr="00DF7CF1">
              <w:rPr>
                <w:rStyle w:val="Hiperpovezava"/>
              </w:rPr>
              <w:t>VII.</w:t>
            </w:r>
            <w:r w:rsidR="007B59BD">
              <w:rPr>
                <w:rFonts w:asciiTheme="minorHAnsi" w:eastAsiaTheme="minorEastAsia" w:hAnsiTheme="minorHAnsi" w:cstheme="minorBidi"/>
                <w:b w:val="0"/>
                <w:bCs w:val="0"/>
                <w:caps w:val="0"/>
                <w:sz w:val="22"/>
              </w:rPr>
              <w:tab/>
            </w:r>
            <w:r w:rsidR="007B59BD" w:rsidRPr="00DF7CF1">
              <w:rPr>
                <w:rStyle w:val="Hiperpovezava"/>
              </w:rPr>
              <w:t>PODPORA ZAPOSLENIM – TICKETING SISTEM ZA PODPORO  UPORABNIKOM NAROČNIKA</w:t>
            </w:r>
            <w:r w:rsidR="007B59BD">
              <w:rPr>
                <w:webHidden/>
              </w:rPr>
              <w:tab/>
            </w:r>
            <w:r w:rsidR="007B59BD">
              <w:rPr>
                <w:webHidden/>
              </w:rPr>
              <w:fldChar w:fldCharType="begin"/>
            </w:r>
            <w:r w:rsidR="007B59BD">
              <w:rPr>
                <w:webHidden/>
              </w:rPr>
              <w:instrText xml:space="preserve"> PAGEREF _Toc105495934 \h </w:instrText>
            </w:r>
            <w:r w:rsidR="007B59BD">
              <w:rPr>
                <w:webHidden/>
              </w:rPr>
            </w:r>
            <w:r w:rsidR="007B59BD">
              <w:rPr>
                <w:webHidden/>
              </w:rPr>
              <w:fldChar w:fldCharType="separate"/>
            </w:r>
            <w:r w:rsidR="007B59BD">
              <w:rPr>
                <w:webHidden/>
              </w:rPr>
              <w:t>18</w:t>
            </w:r>
            <w:r w:rsidR="007B59BD">
              <w:rPr>
                <w:webHidden/>
              </w:rPr>
              <w:fldChar w:fldCharType="end"/>
            </w:r>
          </w:hyperlink>
        </w:p>
        <w:p w14:paraId="48C6E236" w14:textId="05608B59" w:rsidR="007B59BD" w:rsidRDefault="00D03D7C">
          <w:pPr>
            <w:pStyle w:val="Kazalovsebine2"/>
            <w:tabs>
              <w:tab w:val="left" w:pos="387"/>
              <w:tab w:val="right" w:leader="dot" w:pos="10456"/>
            </w:tabs>
            <w:rPr>
              <w:rFonts w:eastAsiaTheme="minorEastAsia" w:cstheme="minorBidi"/>
              <w:bCs w:val="0"/>
              <w:smallCaps w:val="0"/>
              <w:noProof/>
            </w:rPr>
          </w:pPr>
          <w:hyperlink w:anchor="_Toc105495935" w:history="1">
            <w:r w:rsidR="007B59BD" w:rsidRPr="00DF7CF1">
              <w:rPr>
                <w:rStyle w:val="Hiperpovezava"/>
                <w:noProof/>
              </w:rPr>
              <w:t>1.</w:t>
            </w:r>
            <w:r w:rsidR="007B59BD">
              <w:rPr>
                <w:rFonts w:eastAsiaTheme="minorEastAsia" w:cstheme="minorBidi"/>
                <w:bCs w:val="0"/>
                <w:smallCaps w:val="0"/>
                <w:noProof/>
              </w:rPr>
              <w:tab/>
            </w:r>
            <w:r w:rsidR="007B59BD" w:rsidRPr="00DF7CF1">
              <w:rPr>
                <w:rStyle w:val="Hiperpovezava"/>
                <w:noProof/>
              </w:rPr>
              <w:t>Poročanje izvajalca</w:t>
            </w:r>
            <w:r w:rsidR="007B59BD">
              <w:rPr>
                <w:noProof/>
                <w:webHidden/>
              </w:rPr>
              <w:tab/>
            </w:r>
            <w:r w:rsidR="007B59BD">
              <w:rPr>
                <w:noProof/>
                <w:webHidden/>
              </w:rPr>
              <w:fldChar w:fldCharType="begin"/>
            </w:r>
            <w:r w:rsidR="007B59BD">
              <w:rPr>
                <w:noProof/>
                <w:webHidden/>
              </w:rPr>
              <w:instrText xml:space="preserve"> PAGEREF _Toc105495935 \h </w:instrText>
            </w:r>
            <w:r w:rsidR="007B59BD">
              <w:rPr>
                <w:noProof/>
                <w:webHidden/>
              </w:rPr>
            </w:r>
            <w:r w:rsidR="007B59BD">
              <w:rPr>
                <w:noProof/>
                <w:webHidden/>
              </w:rPr>
              <w:fldChar w:fldCharType="separate"/>
            </w:r>
            <w:r w:rsidR="007B59BD">
              <w:rPr>
                <w:noProof/>
                <w:webHidden/>
              </w:rPr>
              <w:t>18</w:t>
            </w:r>
            <w:r w:rsidR="007B59BD">
              <w:rPr>
                <w:noProof/>
                <w:webHidden/>
              </w:rPr>
              <w:fldChar w:fldCharType="end"/>
            </w:r>
          </w:hyperlink>
        </w:p>
        <w:p w14:paraId="10E10C49" w14:textId="4703EBB6" w:rsidR="007B59BD" w:rsidRDefault="00D03D7C">
          <w:pPr>
            <w:pStyle w:val="Kazalovsebine2"/>
            <w:tabs>
              <w:tab w:val="left" w:pos="387"/>
              <w:tab w:val="right" w:leader="dot" w:pos="10456"/>
            </w:tabs>
            <w:rPr>
              <w:rFonts w:eastAsiaTheme="minorEastAsia" w:cstheme="minorBidi"/>
              <w:bCs w:val="0"/>
              <w:smallCaps w:val="0"/>
              <w:noProof/>
            </w:rPr>
          </w:pPr>
          <w:hyperlink w:anchor="_Toc105495936" w:history="1">
            <w:r w:rsidR="007B59BD" w:rsidRPr="00DF7CF1">
              <w:rPr>
                <w:rStyle w:val="Hiperpovezava"/>
                <w:noProof/>
              </w:rPr>
              <w:t>2.</w:t>
            </w:r>
            <w:r w:rsidR="007B59BD">
              <w:rPr>
                <w:rFonts w:eastAsiaTheme="minorEastAsia" w:cstheme="minorBidi"/>
                <w:bCs w:val="0"/>
                <w:smallCaps w:val="0"/>
                <w:noProof/>
              </w:rPr>
              <w:tab/>
            </w:r>
            <w:r w:rsidR="007B59BD" w:rsidRPr="00DF7CF1">
              <w:rPr>
                <w:rStyle w:val="Hiperpovezava"/>
                <w:noProof/>
              </w:rPr>
              <w:t>Prioritete</w:t>
            </w:r>
            <w:r w:rsidR="007B59BD">
              <w:rPr>
                <w:noProof/>
                <w:webHidden/>
              </w:rPr>
              <w:tab/>
            </w:r>
            <w:r w:rsidR="007B59BD">
              <w:rPr>
                <w:noProof/>
                <w:webHidden/>
              </w:rPr>
              <w:fldChar w:fldCharType="begin"/>
            </w:r>
            <w:r w:rsidR="007B59BD">
              <w:rPr>
                <w:noProof/>
                <w:webHidden/>
              </w:rPr>
              <w:instrText xml:space="preserve"> PAGEREF _Toc105495936 \h </w:instrText>
            </w:r>
            <w:r w:rsidR="007B59BD">
              <w:rPr>
                <w:noProof/>
                <w:webHidden/>
              </w:rPr>
            </w:r>
            <w:r w:rsidR="007B59BD">
              <w:rPr>
                <w:noProof/>
                <w:webHidden/>
              </w:rPr>
              <w:fldChar w:fldCharType="separate"/>
            </w:r>
            <w:r w:rsidR="007B59BD">
              <w:rPr>
                <w:noProof/>
                <w:webHidden/>
              </w:rPr>
              <w:t>18</w:t>
            </w:r>
            <w:r w:rsidR="007B59BD">
              <w:rPr>
                <w:noProof/>
                <w:webHidden/>
              </w:rPr>
              <w:fldChar w:fldCharType="end"/>
            </w:r>
          </w:hyperlink>
        </w:p>
        <w:p w14:paraId="24A10338" w14:textId="235CE5A5" w:rsidR="007B59BD" w:rsidRDefault="00D03D7C">
          <w:pPr>
            <w:pStyle w:val="Kazalovsebine2"/>
            <w:tabs>
              <w:tab w:val="left" w:pos="387"/>
              <w:tab w:val="right" w:leader="dot" w:pos="10456"/>
            </w:tabs>
            <w:rPr>
              <w:rFonts w:eastAsiaTheme="minorEastAsia" w:cstheme="minorBidi"/>
              <w:bCs w:val="0"/>
              <w:smallCaps w:val="0"/>
              <w:noProof/>
            </w:rPr>
          </w:pPr>
          <w:hyperlink w:anchor="_Toc105495937" w:history="1">
            <w:r w:rsidR="007B59BD" w:rsidRPr="00DF7CF1">
              <w:rPr>
                <w:rStyle w:val="Hiperpovezava"/>
                <w:noProof/>
              </w:rPr>
              <w:t>3.</w:t>
            </w:r>
            <w:r w:rsidR="007B59BD">
              <w:rPr>
                <w:rFonts w:eastAsiaTheme="minorEastAsia" w:cstheme="minorBidi"/>
                <w:bCs w:val="0"/>
                <w:smallCaps w:val="0"/>
                <w:noProof/>
              </w:rPr>
              <w:tab/>
            </w:r>
            <w:r w:rsidR="007B59BD" w:rsidRPr="00DF7CF1">
              <w:rPr>
                <w:rStyle w:val="Hiperpovezava"/>
                <w:noProof/>
              </w:rPr>
              <w:t>Odzivni časi</w:t>
            </w:r>
            <w:r w:rsidR="007B59BD">
              <w:rPr>
                <w:noProof/>
                <w:webHidden/>
              </w:rPr>
              <w:tab/>
            </w:r>
            <w:r w:rsidR="007B59BD">
              <w:rPr>
                <w:noProof/>
                <w:webHidden/>
              </w:rPr>
              <w:fldChar w:fldCharType="begin"/>
            </w:r>
            <w:r w:rsidR="007B59BD">
              <w:rPr>
                <w:noProof/>
                <w:webHidden/>
              </w:rPr>
              <w:instrText xml:space="preserve"> PAGEREF _Toc105495937 \h </w:instrText>
            </w:r>
            <w:r w:rsidR="007B59BD">
              <w:rPr>
                <w:noProof/>
                <w:webHidden/>
              </w:rPr>
            </w:r>
            <w:r w:rsidR="007B59BD">
              <w:rPr>
                <w:noProof/>
                <w:webHidden/>
              </w:rPr>
              <w:fldChar w:fldCharType="separate"/>
            </w:r>
            <w:r w:rsidR="007B59BD">
              <w:rPr>
                <w:noProof/>
                <w:webHidden/>
              </w:rPr>
              <w:t>19</w:t>
            </w:r>
            <w:r w:rsidR="007B59BD">
              <w:rPr>
                <w:noProof/>
                <w:webHidden/>
              </w:rPr>
              <w:fldChar w:fldCharType="end"/>
            </w:r>
          </w:hyperlink>
        </w:p>
        <w:p w14:paraId="500545BF" w14:textId="4FA2FE53" w:rsidR="007B59BD" w:rsidRDefault="00D03D7C">
          <w:pPr>
            <w:pStyle w:val="Kazalovsebine1"/>
            <w:rPr>
              <w:rFonts w:asciiTheme="minorHAnsi" w:eastAsiaTheme="minorEastAsia" w:hAnsiTheme="minorHAnsi" w:cstheme="minorBidi"/>
              <w:b w:val="0"/>
              <w:bCs w:val="0"/>
              <w:caps w:val="0"/>
              <w:sz w:val="22"/>
            </w:rPr>
          </w:pPr>
          <w:hyperlink w:anchor="_Toc105495938" w:history="1">
            <w:r w:rsidR="007B59BD" w:rsidRPr="00DF7CF1">
              <w:rPr>
                <w:rStyle w:val="Hiperpovezava"/>
              </w:rPr>
              <w:t>VIII.</w:t>
            </w:r>
            <w:r w:rsidR="007B59BD">
              <w:rPr>
                <w:rFonts w:asciiTheme="minorHAnsi" w:eastAsiaTheme="minorEastAsia" w:hAnsiTheme="minorHAnsi" w:cstheme="minorBidi"/>
                <w:b w:val="0"/>
                <w:bCs w:val="0"/>
                <w:caps w:val="0"/>
                <w:sz w:val="22"/>
              </w:rPr>
              <w:tab/>
            </w:r>
            <w:r w:rsidR="007B59BD" w:rsidRPr="00DF7CF1">
              <w:rPr>
                <w:rStyle w:val="Hiperpovezava"/>
              </w:rPr>
              <w:t>PRESKUSNI POSTOPEK, KOT PREDPOGOJ ZA SPREJEM IN ZAKLJUČEK PROJEKTA</w:t>
            </w:r>
            <w:r w:rsidR="007B59BD">
              <w:rPr>
                <w:webHidden/>
              </w:rPr>
              <w:tab/>
            </w:r>
            <w:r w:rsidR="007B59BD">
              <w:rPr>
                <w:webHidden/>
              </w:rPr>
              <w:fldChar w:fldCharType="begin"/>
            </w:r>
            <w:r w:rsidR="007B59BD">
              <w:rPr>
                <w:webHidden/>
              </w:rPr>
              <w:instrText xml:space="preserve"> PAGEREF _Toc105495938 \h </w:instrText>
            </w:r>
            <w:r w:rsidR="007B59BD">
              <w:rPr>
                <w:webHidden/>
              </w:rPr>
            </w:r>
            <w:r w:rsidR="007B59BD">
              <w:rPr>
                <w:webHidden/>
              </w:rPr>
              <w:fldChar w:fldCharType="separate"/>
            </w:r>
            <w:r w:rsidR="007B59BD">
              <w:rPr>
                <w:webHidden/>
              </w:rPr>
              <w:t>20</w:t>
            </w:r>
            <w:r w:rsidR="007B59BD">
              <w:rPr>
                <w:webHidden/>
              </w:rPr>
              <w:fldChar w:fldCharType="end"/>
            </w:r>
          </w:hyperlink>
        </w:p>
        <w:p w14:paraId="75519862" w14:textId="4746CB01" w:rsidR="007B59BD" w:rsidRDefault="00D03D7C">
          <w:pPr>
            <w:pStyle w:val="Kazalovsebine1"/>
            <w:rPr>
              <w:rFonts w:asciiTheme="minorHAnsi" w:eastAsiaTheme="minorEastAsia" w:hAnsiTheme="minorHAnsi" w:cstheme="minorBidi"/>
              <w:b w:val="0"/>
              <w:bCs w:val="0"/>
              <w:caps w:val="0"/>
              <w:sz w:val="22"/>
            </w:rPr>
          </w:pPr>
          <w:hyperlink w:anchor="_Toc105495939" w:history="1">
            <w:r w:rsidR="007B59BD" w:rsidRPr="00DF7CF1">
              <w:rPr>
                <w:rStyle w:val="Hiperpovezava"/>
              </w:rPr>
              <w:t>IX.</w:t>
            </w:r>
            <w:r w:rsidR="007B59BD">
              <w:rPr>
                <w:rFonts w:asciiTheme="minorHAnsi" w:eastAsiaTheme="minorEastAsia" w:hAnsiTheme="minorHAnsi" w:cstheme="minorBidi"/>
                <w:b w:val="0"/>
                <w:bCs w:val="0"/>
                <w:caps w:val="0"/>
                <w:sz w:val="22"/>
              </w:rPr>
              <w:tab/>
            </w:r>
            <w:r w:rsidR="007B59BD" w:rsidRPr="00DF7CF1">
              <w:rPr>
                <w:rStyle w:val="Hiperpovezava"/>
              </w:rPr>
              <w:t>IMPLEMENTACIJA DODATNIH STIČNIH TOČK OZ. DRUGE NADGRADNJE</w:t>
            </w:r>
            <w:r w:rsidR="007B59BD">
              <w:rPr>
                <w:webHidden/>
              </w:rPr>
              <w:tab/>
            </w:r>
            <w:r w:rsidR="007B59BD">
              <w:rPr>
                <w:webHidden/>
              </w:rPr>
              <w:fldChar w:fldCharType="begin"/>
            </w:r>
            <w:r w:rsidR="007B59BD">
              <w:rPr>
                <w:webHidden/>
              </w:rPr>
              <w:instrText xml:space="preserve"> PAGEREF _Toc105495939 \h </w:instrText>
            </w:r>
            <w:r w:rsidR="007B59BD">
              <w:rPr>
                <w:webHidden/>
              </w:rPr>
            </w:r>
            <w:r w:rsidR="007B59BD">
              <w:rPr>
                <w:webHidden/>
              </w:rPr>
              <w:fldChar w:fldCharType="separate"/>
            </w:r>
            <w:r w:rsidR="007B59BD">
              <w:rPr>
                <w:webHidden/>
              </w:rPr>
              <w:t>21</w:t>
            </w:r>
            <w:r w:rsidR="007B59BD">
              <w:rPr>
                <w:webHidden/>
              </w:rPr>
              <w:fldChar w:fldCharType="end"/>
            </w:r>
          </w:hyperlink>
        </w:p>
        <w:p w14:paraId="564FEC4C" w14:textId="47723BA1" w:rsidR="007B59BD" w:rsidRDefault="00D03D7C">
          <w:pPr>
            <w:pStyle w:val="Kazalovsebine2"/>
            <w:tabs>
              <w:tab w:val="left" w:pos="387"/>
              <w:tab w:val="right" w:leader="dot" w:pos="10456"/>
            </w:tabs>
            <w:rPr>
              <w:rFonts w:eastAsiaTheme="minorEastAsia" w:cstheme="minorBidi"/>
              <w:bCs w:val="0"/>
              <w:smallCaps w:val="0"/>
              <w:noProof/>
            </w:rPr>
          </w:pPr>
          <w:hyperlink w:anchor="_Toc105495940" w:history="1">
            <w:r w:rsidR="007B59BD" w:rsidRPr="00DF7CF1">
              <w:rPr>
                <w:rStyle w:val="Hiperpovezava"/>
                <w:noProof/>
              </w:rPr>
              <w:t>1.</w:t>
            </w:r>
            <w:r w:rsidR="007B59BD">
              <w:rPr>
                <w:rFonts w:eastAsiaTheme="minorEastAsia" w:cstheme="minorBidi"/>
                <w:bCs w:val="0"/>
                <w:smallCaps w:val="0"/>
                <w:noProof/>
              </w:rPr>
              <w:tab/>
            </w:r>
            <w:r w:rsidR="007B59BD" w:rsidRPr="00DF7CF1">
              <w:rPr>
                <w:rStyle w:val="Hiperpovezava"/>
                <w:noProof/>
              </w:rPr>
              <w:t>Proces upravljanja s spremembami informacijskih sistemov</w:t>
            </w:r>
            <w:r w:rsidR="007B59BD">
              <w:rPr>
                <w:noProof/>
                <w:webHidden/>
              </w:rPr>
              <w:tab/>
            </w:r>
            <w:r w:rsidR="007B59BD">
              <w:rPr>
                <w:noProof/>
                <w:webHidden/>
              </w:rPr>
              <w:fldChar w:fldCharType="begin"/>
            </w:r>
            <w:r w:rsidR="007B59BD">
              <w:rPr>
                <w:noProof/>
                <w:webHidden/>
              </w:rPr>
              <w:instrText xml:space="preserve"> PAGEREF _Toc105495940 \h </w:instrText>
            </w:r>
            <w:r w:rsidR="007B59BD">
              <w:rPr>
                <w:noProof/>
                <w:webHidden/>
              </w:rPr>
            </w:r>
            <w:r w:rsidR="007B59BD">
              <w:rPr>
                <w:noProof/>
                <w:webHidden/>
              </w:rPr>
              <w:fldChar w:fldCharType="separate"/>
            </w:r>
            <w:r w:rsidR="007B59BD">
              <w:rPr>
                <w:noProof/>
                <w:webHidden/>
              </w:rPr>
              <w:t>21</w:t>
            </w:r>
            <w:r w:rsidR="007B59BD">
              <w:rPr>
                <w:noProof/>
                <w:webHidden/>
              </w:rPr>
              <w:fldChar w:fldCharType="end"/>
            </w:r>
          </w:hyperlink>
        </w:p>
        <w:p w14:paraId="532913D3" w14:textId="51745A8D" w:rsidR="007B59BD" w:rsidRDefault="00D03D7C">
          <w:pPr>
            <w:pStyle w:val="Kazalovsebine2"/>
            <w:tabs>
              <w:tab w:val="left" w:pos="387"/>
              <w:tab w:val="right" w:leader="dot" w:pos="10456"/>
            </w:tabs>
            <w:rPr>
              <w:rFonts w:eastAsiaTheme="minorEastAsia" w:cstheme="minorBidi"/>
              <w:bCs w:val="0"/>
              <w:smallCaps w:val="0"/>
              <w:noProof/>
            </w:rPr>
          </w:pPr>
          <w:hyperlink w:anchor="_Toc105495941" w:history="1">
            <w:r w:rsidR="007B59BD" w:rsidRPr="00DF7CF1">
              <w:rPr>
                <w:rStyle w:val="Hiperpovezava"/>
                <w:noProof/>
              </w:rPr>
              <w:t>2.</w:t>
            </w:r>
            <w:r w:rsidR="007B59BD">
              <w:rPr>
                <w:rFonts w:eastAsiaTheme="minorEastAsia" w:cstheme="minorBidi"/>
                <w:bCs w:val="0"/>
                <w:smallCaps w:val="0"/>
                <w:noProof/>
              </w:rPr>
              <w:tab/>
            </w:r>
            <w:r w:rsidR="007B59BD" w:rsidRPr="00DF7CF1">
              <w:rPr>
                <w:rStyle w:val="Hiperpovezava"/>
                <w:noProof/>
              </w:rPr>
              <w:t>Nepredvidena dela, nadgradnje in optimizacije programske opreme v času vzdrževanja sistema</w:t>
            </w:r>
            <w:r w:rsidR="007B59BD">
              <w:rPr>
                <w:noProof/>
                <w:webHidden/>
              </w:rPr>
              <w:tab/>
            </w:r>
            <w:r w:rsidR="007B59BD">
              <w:rPr>
                <w:noProof/>
                <w:webHidden/>
              </w:rPr>
              <w:fldChar w:fldCharType="begin"/>
            </w:r>
            <w:r w:rsidR="007B59BD">
              <w:rPr>
                <w:noProof/>
                <w:webHidden/>
              </w:rPr>
              <w:instrText xml:space="preserve"> PAGEREF _Toc105495941 \h </w:instrText>
            </w:r>
            <w:r w:rsidR="007B59BD">
              <w:rPr>
                <w:noProof/>
                <w:webHidden/>
              </w:rPr>
            </w:r>
            <w:r w:rsidR="007B59BD">
              <w:rPr>
                <w:noProof/>
                <w:webHidden/>
              </w:rPr>
              <w:fldChar w:fldCharType="separate"/>
            </w:r>
            <w:r w:rsidR="007B59BD">
              <w:rPr>
                <w:noProof/>
                <w:webHidden/>
              </w:rPr>
              <w:t>21</w:t>
            </w:r>
            <w:r w:rsidR="007B59BD">
              <w:rPr>
                <w:noProof/>
                <w:webHidden/>
              </w:rPr>
              <w:fldChar w:fldCharType="end"/>
            </w:r>
          </w:hyperlink>
        </w:p>
        <w:p w14:paraId="69EA54ED" w14:textId="1D48ACB9" w:rsidR="007B59BD" w:rsidRDefault="00D03D7C">
          <w:pPr>
            <w:pStyle w:val="Kazalovsebine1"/>
            <w:rPr>
              <w:rFonts w:asciiTheme="minorHAnsi" w:eastAsiaTheme="minorEastAsia" w:hAnsiTheme="minorHAnsi" w:cstheme="minorBidi"/>
              <w:b w:val="0"/>
              <w:bCs w:val="0"/>
              <w:caps w:val="0"/>
              <w:sz w:val="22"/>
            </w:rPr>
          </w:pPr>
          <w:hyperlink w:anchor="_Toc105495942" w:history="1">
            <w:r w:rsidR="007B59BD" w:rsidRPr="00DF7CF1">
              <w:rPr>
                <w:rStyle w:val="Hiperpovezava"/>
              </w:rPr>
              <w:t>X.</w:t>
            </w:r>
            <w:r w:rsidR="007B59BD">
              <w:rPr>
                <w:rFonts w:asciiTheme="minorHAnsi" w:eastAsiaTheme="minorEastAsia" w:hAnsiTheme="minorHAnsi" w:cstheme="minorBidi"/>
                <w:b w:val="0"/>
                <w:bCs w:val="0"/>
                <w:caps w:val="0"/>
                <w:sz w:val="22"/>
              </w:rPr>
              <w:tab/>
            </w:r>
            <w:r w:rsidR="007B59BD" w:rsidRPr="00DF7CF1">
              <w:rPr>
                <w:rStyle w:val="Hiperpovezava"/>
              </w:rPr>
              <w:t>USKLAJEVANJE, POROČANJE IN KOMUNIKACIJA</w:t>
            </w:r>
            <w:r w:rsidR="007B59BD">
              <w:rPr>
                <w:webHidden/>
              </w:rPr>
              <w:tab/>
            </w:r>
            <w:r w:rsidR="007B59BD">
              <w:rPr>
                <w:webHidden/>
              </w:rPr>
              <w:fldChar w:fldCharType="begin"/>
            </w:r>
            <w:r w:rsidR="007B59BD">
              <w:rPr>
                <w:webHidden/>
              </w:rPr>
              <w:instrText xml:space="preserve"> PAGEREF _Toc105495942 \h </w:instrText>
            </w:r>
            <w:r w:rsidR="007B59BD">
              <w:rPr>
                <w:webHidden/>
              </w:rPr>
            </w:r>
            <w:r w:rsidR="007B59BD">
              <w:rPr>
                <w:webHidden/>
              </w:rPr>
              <w:fldChar w:fldCharType="separate"/>
            </w:r>
            <w:r w:rsidR="007B59BD">
              <w:rPr>
                <w:webHidden/>
              </w:rPr>
              <w:t>23</w:t>
            </w:r>
            <w:r w:rsidR="007B59BD">
              <w:rPr>
                <w:webHidden/>
              </w:rPr>
              <w:fldChar w:fldCharType="end"/>
            </w:r>
          </w:hyperlink>
        </w:p>
        <w:p w14:paraId="5DC8E8AE" w14:textId="7F232D3F" w:rsidR="007B59BD" w:rsidRDefault="00D03D7C">
          <w:pPr>
            <w:pStyle w:val="Kazalovsebine2"/>
            <w:tabs>
              <w:tab w:val="left" w:pos="387"/>
              <w:tab w:val="right" w:leader="dot" w:pos="10456"/>
            </w:tabs>
            <w:rPr>
              <w:rFonts w:eastAsiaTheme="minorEastAsia" w:cstheme="minorBidi"/>
              <w:bCs w:val="0"/>
              <w:smallCaps w:val="0"/>
              <w:noProof/>
            </w:rPr>
          </w:pPr>
          <w:hyperlink w:anchor="_Toc105495943" w:history="1">
            <w:r w:rsidR="007B59BD" w:rsidRPr="00DF7CF1">
              <w:rPr>
                <w:rStyle w:val="Hiperpovezava"/>
                <w:noProof/>
              </w:rPr>
              <w:t>1.</w:t>
            </w:r>
            <w:r w:rsidR="007B59BD">
              <w:rPr>
                <w:rFonts w:eastAsiaTheme="minorEastAsia" w:cstheme="minorBidi"/>
                <w:bCs w:val="0"/>
                <w:smallCaps w:val="0"/>
                <w:noProof/>
              </w:rPr>
              <w:tab/>
            </w:r>
            <w:r w:rsidR="007B59BD" w:rsidRPr="00DF7CF1">
              <w:rPr>
                <w:rStyle w:val="Hiperpovezava"/>
                <w:noProof/>
              </w:rPr>
              <w:t>Usklajevanje</w:t>
            </w:r>
            <w:r w:rsidR="007B59BD">
              <w:rPr>
                <w:noProof/>
                <w:webHidden/>
              </w:rPr>
              <w:tab/>
            </w:r>
            <w:r w:rsidR="007B59BD">
              <w:rPr>
                <w:noProof/>
                <w:webHidden/>
              </w:rPr>
              <w:fldChar w:fldCharType="begin"/>
            </w:r>
            <w:r w:rsidR="007B59BD">
              <w:rPr>
                <w:noProof/>
                <w:webHidden/>
              </w:rPr>
              <w:instrText xml:space="preserve"> PAGEREF _Toc105495943 \h </w:instrText>
            </w:r>
            <w:r w:rsidR="007B59BD">
              <w:rPr>
                <w:noProof/>
                <w:webHidden/>
              </w:rPr>
            </w:r>
            <w:r w:rsidR="007B59BD">
              <w:rPr>
                <w:noProof/>
                <w:webHidden/>
              </w:rPr>
              <w:fldChar w:fldCharType="separate"/>
            </w:r>
            <w:r w:rsidR="007B59BD">
              <w:rPr>
                <w:noProof/>
                <w:webHidden/>
              </w:rPr>
              <w:t>23</w:t>
            </w:r>
            <w:r w:rsidR="007B59BD">
              <w:rPr>
                <w:noProof/>
                <w:webHidden/>
              </w:rPr>
              <w:fldChar w:fldCharType="end"/>
            </w:r>
          </w:hyperlink>
        </w:p>
        <w:p w14:paraId="7F933A37" w14:textId="243EE169" w:rsidR="007B59BD" w:rsidRDefault="00D03D7C">
          <w:pPr>
            <w:pStyle w:val="Kazalovsebine2"/>
            <w:tabs>
              <w:tab w:val="left" w:pos="387"/>
              <w:tab w:val="right" w:leader="dot" w:pos="10456"/>
            </w:tabs>
            <w:rPr>
              <w:rFonts w:eastAsiaTheme="minorEastAsia" w:cstheme="minorBidi"/>
              <w:bCs w:val="0"/>
              <w:smallCaps w:val="0"/>
              <w:noProof/>
            </w:rPr>
          </w:pPr>
          <w:hyperlink w:anchor="_Toc105495944" w:history="1">
            <w:r w:rsidR="007B59BD" w:rsidRPr="00DF7CF1">
              <w:rPr>
                <w:rStyle w:val="Hiperpovezava"/>
                <w:noProof/>
              </w:rPr>
              <w:t>2.</w:t>
            </w:r>
            <w:r w:rsidR="007B59BD">
              <w:rPr>
                <w:rFonts w:eastAsiaTheme="minorEastAsia" w:cstheme="minorBidi"/>
                <w:bCs w:val="0"/>
                <w:smallCaps w:val="0"/>
                <w:noProof/>
              </w:rPr>
              <w:tab/>
            </w:r>
            <w:r w:rsidR="007B59BD" w:rsidRPr="00DF7CF1">
              <w:rPr>
                <w:rStyle w:val="Hiperpovezava"/>
                <w:noProof/>
              </w:rPr>
              <w:t>Poročanje</w:t>
            </w:r>
            <w:r w:rsidR="007B59BD">
              <w:rPr>
                <w:noProof/>
                <w:webHidden/>
              </w:rPr>
              <w:tab/>
            </w:r>
            <w:r w:rsidR="007B59BD">
              <w:rPr>
                <w:noProof/>
                <w:webHidden/>
              </w:rPr>
              <w:fldChar w:fldCharType="begin"/>
            </w:r>
            <w:r w:rsidR="007B59BD">
              <w:rPr>
                <w:noProof/>
                <w:webHidden/>
              </w:rPr>
              <w:instrText xml:space="preserve"> PAGEREF _Toc105495944 \h </w:instrText>
            </w:r>
            <w:r w:rsidR="007B59BD">
              <w:rPr>
                <w:noProof/>
                <w:webHidden/>
              </w:rPr>
            </w:r>
            <w:r w:rsidR="007B59BD">
              <w:rPr>
                <w:noProof/>
                <w:webHidden/>
              </w:rPr>
              <w:fldChar w:fldCharType="separate"/>
            </w:r>
            <w:r w:rsidR="007B59BD">
              <w:rPr>
                <w:noProof/>
                <w:webHidden/>
              </w:rPr>
              <w:t>23</w:t>
            </w:r>
            <w:r w:rsidR="007B59BD">
              <w:rPr>
                <w:noProof/>
                <w:webHidden/>
              </w:rPr>
              <w:fldChar w:fldCharType="end"/>
            </w:r>
          </w:hyperlink>
        </w:p>
        <w:p w14:paraId="4E2D5C78" w14:textId="30F03865" w:rsidR="007B59BD" w:rsidRDefault="00D03D7C">
          <w:pPr>
            <w:pStyle w:val="Kazalovsebine2"/>
            <w:tabs>
              <w:tab w:val="left" w:pos="387"/>
              <w:tab w:val="right" w:leader="dot" w:pos="10456"/>
            </w:tabs>
            <w:rPr>
              <w:rFonts w:eastAsiaTheme="minorEastAsia" w:cstheme="minorBidi"/>
              <w:bCs w:val="0"/>
              <w:smallCaps w:val="0"/>
              <w:noProof/>
            </w:rPr>
          </w:pPr>
          <w:hyperlink w:anchor="_Toc105495945" w:history="1">
            <w:r w:rsidR="007B59BD" w:rsidRPr="00DF7CF1">
              <w:rPr>
                <w:rStyle w:val="Hiperpovezava"/>
                <w:noProof/>
              </w:rPr>
              <w:t>3.</w:t>
            </w:r>
            <w:r w:rsidR="007B59BD">
              <w:rPr>
                <w:rFonts w:eastAsiaTheme="minorEastAsia" w:cstheme="minorBidi"/>
                <w:bCs w:val="0"/>
                <w:smallCaps w:val="0"/>
                <w:noProof/>
              </w:rPr>
              <w:tab/>
            </w:r>
            <w:r w:rsidR="007B59BD" w:rsidRPr="00DF7CF1">
              <w:rPr>
                <w:rStyle w:val="Hiperpovezava"/>
                <w:noProof/>
              </w:rPr>
              <w:t>Komunikacija</w:t>
            </w:r>
            <w:r w:rsidR="007B59BD">
              <w:rPr>
                <w:noProof/>
                <w:webHidden/>
              </w:rPr>
              <w:tab/>
            </w:r>
            <w:r w:rsidR="007B59BD">
              <w:rPr>
                <w:noProof/>
                <w:webHidden/>
              </w:rPr>
              <w:fldChar w:fldCharType="begin"/>
            </w:r>
            <w:r w:rsidR="007B59BD">
              <w:rPr>
                <w:noProof/>
                <w:webHidden/>
              </w:rPr>
              <w:instrText xml:space="preserve"> PAGEREF _Toc105495945 \h </w:instrText>
            </w:r>
            <w:r w:rsidR="007B59BD">
              <w:rPr>
                <w:noProof/>
                <w:webHidden/>
              </w:rPr>
            </w:r>
            <w:r w:rsidR="007B59BD">
              <w:rPr>
                <w:noProof/>
                <w:webHidden/>
              </w:rPr>
              <w:fldChar w:fldCharType="separate"/>
            </w:r>
            <w:r w:rsidR="007B59BD">
              <w:rPr>
                <w:noProof/>
                <w:webHidden/>
              </w:rPr>
              <w:t>23</w:t>
            </w:r>
            <w:r w:rsidR="007B59BD">
              <w:rPr>
                <w:noProof/>
                <w:webHidden/>
              </w:rPr>
              <w:fldChar w:fldCharType="end"/>
            </w:r>
          </w:hyperlink>
        </w:p>
        <w:p w14:paraId="3D41579D" w14:textId="6E8DB89D" w:rsidR="007B59BD" w:rsidRDefault="00D03D7C">
          <w:pPr>
            <w:pStyle w:val="Kazalovsebine1"/>
            <w:rPr>
              <w:rFonts w:asciiTheme="minorHAnsi" w:eastAsiaTheme="minorEastAsia" w:hAnsiTheme="minorHAnsi" w:cstheme="minorBidi"/>
              <w:b w:val="0"/>
              <w:bCs w:val="0"/>
              <w:caps w:val="0"/>
              <w:sz w:val="22"/>
            </w:rPr>
          </w:pPr>
          <w:hyperlink w:anchor="_Toc105495946" w:history="1">
            <w:r w:rsidR="007B59BD" w:rsidRPr="00DF7CF1">
              <w:rPr>
                <w:rStyle w:val="Hiperpovezava"/>
              </w:rPr>
              <w:t>XI.</w:t>
            </w:r>
            <w:r w:rsidR="007B59BD">
              <w:rPr>
                <w:rFonts w:asciiTheme="minorHAnsi" w:eastAsiaTheme="minorEastAsia" w:hAnsiTheme="minorHAnsi" w:cstheme="minorBidi"/>
                <w:b w:val="0"/>
                <w:bCs w:val="0"/>
                <w:caps w:val="0"/>
                <w:sz w:val="22"/>
              </w:rPr>
              <w:tab/>
            </w:r>
            <w:r w:rsidR="007B59BD" w:rsidRPr="00DF7CF1">
              <w:rPr>
                <w:rStyle w:val="Hiperpovezava"/>
              </w:rPr>
              <w:t>ZAKLJUČEK PROJEKTA</w:t>
            </w:r>
            <w:r w:rsidR="007B59BD">
              <w:rPr>
                <w:webHidden/>
              </w:rPr>
              <w:tab/>
            </w:r>
            <w:r w:rsidR="007B59BD">
              <w:rPr>
                <w:webHidden/>
              </w:rPr>
              <w:fldChar w:fldCharType="begin"/>
            </w:r>
            <w:r w:rsidR="007B59BD">
              <w:rPr>
                <w:webHidden/>
              </w:rPr>
              <w:instrText xml:space="preserve"> PAGEREF _Toc105495946 \h </w:instrText>
            </w:r>
            <w:r w:rsidR="007B59BD">
              <w:rPr>
                <w:webHidden/>
              </w:rPr>
            </w:r>
            <w:r w:rsidR="007B59BD">
              <w:rPr>
                <w:webHidden/>
              </w:rPr>
              <w:fldChar w:fldCharType="separate"/>
            </w:r>
            <w:r w:rsidR="007B59BD">
              <w:rPr>
                <w:webHidden/>
              </w:rPr>
              <w:t>25</w:t>
            </w:r>
            <w:r w:rsidR="007B59BD">
              <w:rPr>
                <w:webHidden/>
              </w:rPr>
              <w:fldChar w:fldCharType="end"/>
            </w:r>
          </w:hyperlink>
        </w:p>
        <w:p w14:paraId="0ECAEAB8" w14:textId="5FF0EA0A" w:rsidR="007B59BD" w:rsidRDefault="007B1410">
          <w:pPr>
            <w:pStyle w:val="Kazalovsebine1"/>
            <w:rPr>
              <w:rFonts w:asciiTheme="minorHAnsi" w:eastAsiaTheme="minorEastAsia" w:hAnsiTheme="minorHAnsi" w:cstheme="minorBidi"/>
              <w:b w:val="0"/>
              <w:bCs w:val="0"/>
              <w:caps w:val="0"/>
              <w:sz w:val="22"/>
            </w:rPr>
          </w:pPr>
          <w:hyperlink w:anchor="_Toc105495947" w:history="1"/>
        </w:p>
        <w:p w14:paraId="2D1C194D" w14:textId="0FC43D67" w:rsidR="000A2AA4" w:rsidRPr="00A95977" w:rsidRDefault="00B9460F" w:rsidP="00A95977">
          <w:r>
            <w:rPr>
              <w:b/>
              <w:bCs/>
            </w:rPr>
            <w:fldChar w:fldCharType="end"/>
          </w:r>
        </w:p>
      </w:sdtContent>
    </w:sdt>
    <w:p w14:paraId="607589CC" w14:textId="7E277745" w:rsidR="002D2F4D" w:rsidRPr="0066070C" w:rsidRDefault="00E6475F" w:rsidP="00DF5B5F">
      <w:pPr>
        <w:pStyle w:val="Naslov1"/>
        <w:keepLines/>
      </w:pPr>
      <w:bookmarkStart w:id="3" w:name="_Toc105495921"/>
      <w:r>
        <w:lastRenderedPageBreak/>
        <w:t>PREGLED UPORABLJENIH IZRAZOV, OKRAJŠAV IN KRATIC</w:t>
      </w:r>
      <w:bookmarkEnd w:id="3"/>
    </w:p>
    <w:p w14:paraId="18343393" w14:textId="594DCED1" w:rsidR="002D2F4D" w:rsidRDefault="002D2F4D" w:rsidP="00DF5B5F">
      <w:pPr>
        <w:keepNext/>
        <w:keepLines/>
        <w:rPr>
          <w:rFonts w:cstheme="minorHAnsi"/>
          <w:szCs w:val="22"/>
        </w:rPr>
      </w:pPr>
    </w:p>
    <w:tbl>
      <w:tblPr>
        <w:tblW w:w="10632" w:type="dxa"/>
        <w:tblBorders>
          <w:top w:val="single" w:sz="4" w:space="0" w:color="BFBFBF" w:themeColor="background1" w:themeShade="BF"/>
          <w:bottom w:val="single" w:sz="4" w:space="0" w:color="BFBFBF" w:themeColor="background1" w:themeShade="BF"/>
          <w:insideH w:val="single" w:sz="4" w:space="0" w:color="BFBFBF" w:themeColor="background1" w:themeShade="BF"/>
        </w:tblBorders>
        <w:tblCellMar>
          <w:top w:w="68" w:type="dxa"/>
          <w:left w:w="68" w:type="dxa"/>
          <w:bottom w:w="68" w:type="dxa"/>
          <w:right w:w="68" w:type="dxa"/>
        </w:tblCellMar>
        <w:tblLook w:val="04A0" w:firstRow="1" w:lastRow="0" w:firstColumn="1" w:lastColumn="0" w:noHBand="0" w:noVBand="1"/>
      </w:tblPr>
      <w:tblGrid>
        <w:gridCol w:w="1134"/>
        <w:gridCol w:w="9498"/>
      </w:tblGrid>
      <w:tr w:rsidR="00E6475F" w:rsidRPr="00E6475F" w14:paraId="7EB1D7B7" w14:textId="77777777" w:rsidTr="00580875">
        <w:trPr>
          <w:trHeight w:val="315"/>
        </w:trPr>
        <w:tc>
          <w:tcPr>
            <w:tcW w:w="1134" w:type="dxa"/>
            <w:shd w:val="clear" w:color="auto" w:fill="auto"/>
            <w:noWrap/>
            <w:hideMark/>
          </w:tcPr>
          <w:p w14:paraId="5B94FD2C" w14:textId="77777777" w:rsidR="00E6475F" w:rsidRPr="00E6475F" w:rsidRDefault="00E6475F" w:rsidP="00E6475F">
            <w:pPr>
              <w:keepNext/>
              <w:keepLines/>
              <w:rPr>
                <w:rFonts w:cstheme="minorHAnsi"/>
                <w:b/>
                <w:bCs/>
                <w:szCs w:val="22"/>
              </w:rPr>
            </w:pPr>
            <w:r w:rsidRPr="00E6475F">
              <w:rPr>
                <w:rFonts w:cstheme="minorHAnsi"/>
                <w:b/>
                <w:bCs/>
                <w:szCs w:val="22"/>
              </w:rPr>
              <w:t>AC</w:t>
            </w:r>
          </w:p>
        </w:tc>
        <w:tc>
          <w:tcPr>
            <w:tcW w:w="9498" w:type="dxa"/>
            <w:shd w:val="clear" w:color="auto" w:fill="auto"/>
            <w:noWrap/>
            <w:hideMark/>
          </w:tcPr>
          <w:p w14:paraId="7DC160F7" w14:textId="77777777" w:rsidR="00E6475F" w:rsidRPr="00E6475F" w:rsidRDefault="00E6475F" w:rsidP="00E6475F">
            <w:pPr>
              <w:keepNext/>
              <w:keepLines/>
              <w:rPr>
                <w:rFonts w:cstheme="minorHAnsi"/>
                <w:bCs/>
                <w:szCs w:val="22"/>
              </w:rPr>
            </w:pPr>
            <w:r w:rsidRPr="00E6475F">
              <w:rPr>
                <w:rFonts w:cstheme="minorHAnsi"/>
                <w:bCs/>
                <w:szCs w:val="22"/>
              </w:rPr>
              <w:t>Avtocesta</w:t>
            </w:r>
          </w:p>
        </w:tc>
      </w:tr>
      <w:tr w:rsidR="003512EF" w:rsidRPr="00E6475F" w14:paraId="4DBD8F5D" w14:textId="77777777" w:rsidTr="00580875">
        <w:trPr>
          <w:trHeight w:val="315"/>
        </w:trPr>
        <w:tc>
          <w:tcPr>
            <w:tcW w:w="1134" w:type="dxa"/>
            <w:shd w:val="clear" w:color="auto" w:fill="auto"/>
            <w:noWrap/>
          </w:tcPr>
          <w:p w14:paraId="6BF42FAB" w14:textId="1BB77B71" w:rsidR="003512EF" w:rsidRPr="00E6475F" w:rsidRDefault="003512EF" w:rsidP="00E6475F">
            <w:pPr>
              <w:keepNext/>
              <w:keepLines/>
              <w:rPr>
                <w:rFonts w:cstheme="minorHAnsi"/>
                <w:b/>
                <w:bCs/>
                <w:szCs w:val="22"/>
              </w:rPr>
            </w:pPr>
            <w:r>
              <w:rPr>
                <w:rFonts w:cstheme="minorHAnsi"/>
                <w:b/>
                <w:bCs/>
                <w:szCs w:val="22"/>
              </w:rPr>
              <w:t>B</w:t>
            </w:r>
            <w:r w:rsidR="00255A76">
              <w:rPr>
                <w:rFonts w:cstheme="minorHAnsi"/>
                <w:b/>
                <w:bCs/>
                <w:szCs w:val="22"/>
              </w:rPr>
              <w:t>I</w:t>
            </w:r>
          </w:p>
        </w:tc>
        <w:tc>
          <w:tcPr>
            <w:tcW w:w="9498" w:type="dxa"/>
            <w:shd w:val="clear" w:color="auto" w:fill="auto"/>
            <w:noWrap/>
          </w:tcPr>
          <w:p w14:paraId="11D5AF95" w14:textId="22A37067" w:rsidR="003512EF" w:rsidRPr="00E6475F" w:rsidRDefault="00255A76" w:rsidP="00E6475F">
            <w:pPr>
              <w:keepNext/>
              <w:keepLines/>
              <w:rPr>
                <w:rFonts w:cstheme="minorHAnsi"/>
                <w:bCs/>
                <w:szCs w:val="22"/>
              </w:rPr>
            </w:pPr>
            <w:r>
              <w:rPr>
                <w:rFonts w:cstheme="minorHAnsi"/>
                <w:bCs/>
                <w:szCs w:val="22"/>
                <w:lang w:val="en-US"/>
              </w:rPr>
              <w:t>B</w:t>
            </w:r>
            <w:r w:rsidR="003512EF" w:rsidRPr="003512EF">
              <w:rPr>
                <w:rFonts w:cstheme="minorHAnsi"/>
                <w:bCs/>
                <w:szCs w:val="22"/>
                <w:lang w:val="en-US"/>
              </w:rPr>
              <w:t xml:space="preserve">usiness </w:t>
            </w:r>
            <w:r>
              <w:rPr>
                <w:rFonts w:cstheme="minorHAnsi"/>
                <w:bCs/>
                <w:szCs w:val="22"/>
                <w:lang w:val="en-US"/>
              </w:rPr>
              <w:t>I</w:t>
            </w:r>
            <w:r w:rsidR="003512EF" w:rsidRPr="003512EF">
              <w:rPr>
                <w:rFonts w:cstheme="minorHAnsi"/>
                <w:bCs/>
                <w:szCs w:val="22"/>
                <w:lang w:val="en-US"/>
              </w:rPr>
              <w:t>ntelligence</w:t>
            </w:r>
            <w:r w:rsidR="003512EF">
              <w:rPr>
                <w:rFonts w:cstheme="minorHAnsi"/>
                <w:bCs/>
                <w:szCs w:val="22"/>
              </w:rPr>
              <w:t xml:space="preserve"> – </w:t>
            </w:r>
            <w:r>
              <w:rPr>
                <w:rFonts w:cstheme="minorHAnsi"/>
                <w:bCs/>
                <w:szCs w:val="22"/>
              </w:rPr>
              <w:t xml:space="preserve">sistemi za poslovno poročanje </w:t>
            </w:r>
          </w:p>
        </w:tc>
      </w:tr>
      <w:tr w:rsidR="00E6475F" w:rsidRPr="00E6475F" w14:paraId="42223617" w14:textId="77777777" w:rsidTr="00580875">
        <w:trPr>
          <w:trHeight w:val="315"/>
        </w:trPr>
        <w:tc>
          <w:tcPr>
            <w:tcW w:w="1134" w:type="dxa"/>
            <w:shd w:val="clear" w:color="auto" w:fill="auto"/>
            <w:noWrap/>
            <w:hideMark/>
          </w:tcPr>
          <w:p w14:paraId="07AD8E94" w14:textId="77777777" w:rsidR="00E6475F" w:rsidRPr="00E6475F" w:rsidRDefault="00E6475F" w:rsidP="00E6475F">
            <w:pPr>
              <w:keepNext/>
              <w:keepLines/>
              <w:rPr>
                <w:rFonts w:cstheme="minorHAnsi"/>
                <w:b/>
                <w:bCs/>
                <w:szCs w:val="22"/>
              </w:rPr>
            </w:pPr>
            <w:r w:rsidRPr="00E6475F">
              <w:rPr>
                <w:rFonts w:cstheme="minorHAnsi"/>
                <w:b/>
                <w:bCs/>
                <w:szCs w:val="22"/>
              </w:rPr>
              <w:t>HC</w:t>
            </w:r>
          </w:p>
        </w:tc>
        <w:tc>
          <w:tcPr>
            <w:tcW w:w="9498" w:type="dxa"/>
            <w:shd w:val="clear" w:color="auto" w:fill="auto"/>
            <w:noWrap/>
            <w:hideMark/>
          </w:tcPr>
          <w:p w14:paraId="28438A6D" w14:textId="77777777" w:rsidR="00E6475F" w:rsidRPr="00E6475F" w:rsidRDefault="00E6475F" w:rsidP="00E6475F">
            <w:pPr>
              <w:keepNext/>
              <w:keepLines/>
              <w:rPr>
                <w:rFonts w:cstheme="minorHAnsi"/>
                <w:bCs/>
                <w:szCs w:val="22"/>
              </w:rPr>
            </w:pPr>
            <w:r w:rsidRPr="00E6475F">
              <w:rPr>
                <w:rFonts w:cstheme="minorHAnsi"/>
                <w:bCs/>
                <w:szCs w:val="22"/>
              </w:rPr>
              <w:t>Hitra cesta</w:t>
            </w:r>
          </w:p>
        </w:tc>
      </w:tr>
      <w:tr w:rsidR="00E6475F" w:rsidRPr="00E6475F" w14:paraId="1BF9F8C8" w14:textId="77777777" w:rsidTr="00580875">
        <w:trPr>
          <w:trHeight w:val="315"/>
        </w:trPr>
        <w:tc>
          <w:tcPr>
            <w:tcW w:w="1134" w:type="dxa"/>
            <w:shd w:val="clear" w:color="auto" w:fill="auto"/>
            <w:noWrap/>
            <w:hideMark/>
          </w:tcPr>
          <w:p w14:paraId="3581D690" w14:textId="77777777" w:rsidR="00E6475F" w:rsidRPr="00E6475F" w:rsidRDefault="00E6475F" w:rsidP="00E6475F">
            <w:pPr>
              <w:keepNext/>
              <w:keepLines/>
              <w:rPr>
                <w:rFonts w:cstheme="minorHAnsi"/>
                <w:b/>
                <w:bCs/>
                <w:szCs w:val="22"/>
              </w:rPr>
            </w:pPr>
            <w:r w:rsidRPr="00E6475F">
              <w:rPr>
                <w:rFonts w:cstheme="minorHAnsi"/>
                <w:b/>
                <w:bCs/>
                <w:szCs w:val="22"/>
              </w:rPr>
              <w:t>NDM</w:t>
            </w:r>
          </w:p>
        </w:tc>
        <w:tc>
          <w:tcPr>
            <w:tcW w:w="9498" w:type="dxa"/>
            <w:shd w:val="clear" w:color="auto" w:fill="auto"/>
            <w:noWrap/>
            <w:hideMark/>
          </w:tcPr>
          <w:p w14:paraId="511133B8" w14:textId="77777777" w:rsidR="00E6475F" w:rsidRPr="00E6475F" w:rsidRDefault="00E6475F" w:rsidP="00E6475F">
            <w:pPr>
              <w:keepNext/>
              <w:keepLines/>
              <w:rPr>
                <w:rFonts w:cstheme="minorHAnsi"/>
                <w:bCs/>
                <w:szCs w:val="22"/>
              </w:rPr>
            </w:pPr>
            <w:r w:rsidRPr="00E6475F">
              <w:rPr>
                <w:rFonts w:cstheme="minorHAnsi"/>
                <w:bCs/>
                <w:szCs w:val="22"/>
              </w:rPr>
              <w:t>Največja dovoljena masa vozila</w:t>
            </w:r>
          </w:p>
        </w:tc>
      </w:tr>
      <w:tr w:rsidR="00E6475F" w:rsidRPr="00E6475F" w14:paraId="183897BD" w14:textId="77777777" w:rsidTr="00580875">
        <w:trPr>
          <w:trHeight w:val="315"/>
        </w:trPr>
        <w:tc>
          <w:tcPr>
            <w:tcW w:w="1134" w:type="dxa"/>
            <w:shd w:val="clear" w:color="auto" w:fill="auto"/>
            <w:noWrap/>
            <w:hideMark/>
          </w:tcPr>
          <w:p w14:paraId="164E2609" w14:textId="77777777" w:rsidR="00E6475F" w:rsidRPr="00E6475F" w:rsidRDefault="00E6475F" w:rsidP="00E6475F">
            <w:pPr>
              <w:keepNext/>
              <w:keepLines/>
              <w:rPr>
                <w:rFonts w:cstheme="minorHAnsi"/>
                <w:b/>
                <w:bCs/>
                <w:szCs w:val="22"/>
              </w:rPr>
            </w:pPr>
            <w:r w:rsidRPr="00E6475F">
              <w:rPr>
                <w:rFonts w:cstheme="minorHAnsi"/>
                <w:b/>
                <w:bCs/>
                <w:szCs w:val="22"/>
              </w:rPr>
              <w:t>CSAT</w:t>
            </w:r>
          </w:p>
        </w:tc>
        <w:tc>
          <w:tcPr>
            <w:tcW w:w="9498" w:type="dxa"/>
            <w:shd w:val="clear" w:color="auto" w:fill="auto"/>
            <w:noWrap/>
            <w:hideMark/>
          </w:tcPr>
          <w:p w14:paraId="4F15F3D8" w14:textId="77777777" w:rsidR="00E6475F" w:rsidRPr="00E6475F" w:rsidRDefault="00E6475F" w:rsidP="00E6475F">
            <w:pPr>
              <w:keepNext/>
              <w:keepLines/>
              <w:rPr>
                <w:rFonts w:cstheme="minorHAnsi"/>
                <w:bCs/>
                <w:szCs w:val="22"/>
              </w:rPr>
            </w:pPr>
            <w:proofErr w:type="spellStart"/>
            <w:r w:rsidRPr="00E6475F">
              <w:rPr>
                <w:rFonts w:cstheme="minorHAnsi"/>
                <w:bCs/>
                <w:szCs w:val="22"/>
              </w:rPr>
              <w:t>Customer</w:t>
            </w:r>
            <w:proofErr w:type="spellEnd"/>
            <w:r w:rsidRPr="00E6475F">
              <w:rPr>
                <w:rFonts w:cstheme="minorHAnsi"/>
                <w:bCs/>
                <w:szCs w:val="22"/>
              </w:rPr>
              <w:t xml:space="preserve">  </w:t>
            </w:r>
            <w:proofErr w:type="spellStart"/>
            <w:r w:rsidRPr="00E6475F">
              <w:rPr>
                <w:rFonts w:cstheme="minorHAnsi"/>
                <w:bCs/>
                <w:szCs w:val="22"/>
              </w:rPr>
              <w:t>Satisfaction</w:t>
            </w:r>
            <w:proofErr w:type="spellEnd"/>
            <w:r w:rsidRPr="00E6475F">
              <w:rPr>
                <w:rFonts w:cstheme="minorHAnsi"/>
                <w:bCs/>
                <w:szCs w:val="22"/>
              </w:rPr>
              <w:t xml:space="preserve"> - Zadovoljstvo uporabnikov</w:t>
            </w:r>
          </w:p>
        </w:tc>
      </w:tr>
      <w:tr w:rsidR="00E6475F" w:rsidRPr="00E6475F" w14:paraId="4808923F" w14:textId="77777777" w:rsidTr="00580875">
        <w:trPr>
          <w:trHeight w:val="315"/>
        </w:trPr>
        <w:tc>
          <w:tcPr>
            <w:tcW w:w="1134" w:type="dxa"/>
            <w:shd w:val="clear" w:color="auto" w:fill="auto"/>
            <w:noWrap/>
            <w:hideMark/>
          </w:tcPr>
          <w:p w14:paraId="4E21E136" w14:textId="77777777" w:rsidR="00E6475F" w:rsidRPr="00E6475F" w:rsidRDefault="00E6475F" w:rsidP="00E6475F">
            <w:pPr>
              <w:keepNext/>
              <w:keepLines/>
              <w:rPr>
                <w:rFonts w:cstheme="minorHAnsi"/>
                <w:b/>
                <w:bCs/>
                <w:szCs w:val="22"/>
              </w:rPr>
            </w:pPr>
            <w:r w:rsidRPr="00E6475F">
              <w:rPr>
                <w:rFonts w:cstheme="minorHAnsi"/>
                <w:b/>
                <w:bCs/>
                <w:szCs w:val="22"/>
              </w:rPr>
              <w:t>CSI</w:t>
            </w:r>
          </w:p>
        </w:tc>
        <w:tc>
          <w:tcPr>
            <w:tcW w:w="9498" w:type="dxa"/>
            <w:shd w:val="clear" w:color="auto" w:fill="auto"/>
            <w:noWrap/>
            <w:hideMark/>
          </w:tcPr>
          <w:p w14:paraId="04C9AD43" w14:textId="77777777" w:rsidR="00E6475F" w:rsidRPr="00E6475F" w:rsidRDefault="00E6475F" w:rsidP="00E6475F">
            <w:pPr>
              <w:keepNext/>
              <w:keepLines/>
              <w:rPr>
                <w:rFonts w:cstheme="minorHAnsi"/>
                <w:bCs/>
                <w:szCs w:val="22"/>
              </w:rPr>
            </w:pPr>
            <w:proofErr w:type="spellStart"/>
            <w:r w:rsidRPr="00E6475F">
              <w:rPr>
                <w:rFonts w:cstheme="minorHAnsi"/>
                <w:bCs/>
                <w:szCs w:val="22"/>
              </w:rPr>
              <w:t>Customer</w:t>
            </w:r>
            <w:proofErr w:type="spellEnd"/>
            <w:r w:rsidRPr="00E6475F">
              <w:rPr>
                <w:rFonts w:cstheme="minorHAnsi"/>
                <w:bCs/>
                <w:szCs w:val="22"/>
              </w:rPr>
              <w:t xml:space="preserve"> </w:t>
            </w:r>
            <w:proofErr w:type="spellStart"/>
            <w:r w:rsidRPr="00E6475F">
              <w:rPr>
                <w:rFonts w:cstheme="minorHAnsi"/>
                <w:bCs/>
                <w:szCs w:val="22"/>
              </w:rPr>
              <w:t>Satisfaction</w:t>
            </w:r>
            <w:proofErr w:type="spellEnd"/>
            <w:r w:rsidRPr="00E6475F">
              <w:rPr>
                <w:rFonts w:cstheme="minorHAnsi"/>
                <w:bCs/>
                <w:szCs w:val="22"/>
              </w:rPr>
              <w:t xml:space="preserve"> </w:t>
            </w:r>
            <w:proofErr w:type="spellStart"/>
            <w:r w:rsidRPr="00E6475F">
              <w:rPr>
                <w:rFonts w:cstheme="minorHAnsi"/>
                <w:bCs/>
                <w:szCs w:val="22"/>
              </w:rPr>
              <w:t>Index</w:t>
            </w:r>
            <w:proofErr w:type="spellEnd"/>
            <w:r w:rsidRPr="00E6475F">
              <w:rPr>
                <w:rFonts w:cstheme="minorHAnsi"/>
                <w:bCs/>
                <w:szCs w:val="22"/>
              </w:rPr>
              <w:t xml:space="preserve"> - Indeks zadovoljstva uporabnikov</w:t>
            </w:r>
          </w:p>
        </w:tc>
      </w:tr>
      <w:tr w:rsidR="003512EF" w:rsidRPr="00E6475F" w14:paraId="62774CD5" w14:textId="77777777" w:rsidTr="00F76FA1">
        <w:trPr>
          <w:trHeight w:val="315"/>
        </w:trPr>
        <w:tc>
          <w:tcPr>
            <w:tcW w:w="1134" w:type="dxa"/>
            <w:shd w:val="clear" w:color="auto" w:fill="auto"/>
            <w:noWrap/>
          </w:tcPr>
          <w:p w14:paraId="1D7174B8" w14:textId="3B98F6C0" w:rsidR="003512EF" w:rsidRPr="00E6475F" w:rsidDel="00D401EA" w:rsidRDefault="003512EF" w:rsidP="00E6475F">
            <w:pPr>
              <w:keepNext/>
              <w:keepLines/>
              <w:rPr>
                <w:rFonts w:cstheme="minorHAnsi"/>
                <w:b/>
                <w:bCs/>
                <w:szCs w:val="22"/>
              </w:rPr>
            </w:pPr>
            <w:r>
              <w:rPr>
                <w:rFonts w:cstheme="minorHAnsi"/>
                <w:b/>
                <w:bCs/>
                <w:szCs w:val="22"/>
              </w:rPr>
              <w:t>IT</w:t>
            </w:r>
          </w:p>
        </w:tc>
        <w:tc>
          <w:tcPr>
            <w:tcW w:w="9498" w:type="dxa"/>
            <w:shd w:val="clear" w:color="auto" w:fill="auto"/>
            <w:noWrap/>
          </w:tcPr>
          <w:p w14:paraId="24977BDB" w14:textId="10AF67C0" w:rsidR="003512EF" w:rsidRPr="00E6475F" w:rsidDel="00D401EA" w:rsidRDefault="00D16678" w:rsidP="00E6475F">
            <w:pPr>
              <w:keepNext/>
              <w:keepLines/>
              <w:rPr>
                <w:rFonts w:cstheme="minorHAnsi"/>
                <w:bCs/>
                <w:szCs w:val="22"/>
              </w:rPr>
            </w:pPr>
            <w:r>
              <w:rPr>
                <w:rFonts w:cstheme="minorHAnsi"/>
                <w:bCs/>
                <w:szCs w:val="22"/>
              </w:rPr>
              <w:t>I</w:t>
            </w:r>
            <w:r w:rsidR="003512EF">
              <w:rPr>
                <w:rFonts w:cstheme="minorHAnsi"/>
                <w:bCs/>
                <w:szCs w:val="22"/>
              </w:rPr>
              <w:t xml:space="preserve">nformacijska </w:t>
            </w:r>
            <w:r>
              <w:rPr>
                <w:rFonts w:cstheme="minorHAnsi"/>
                <w:bCs/>
                <w:szCs w:val="22"/>
              </w:rPr>
              <w:t>T</w:t>
            </w:r>
            <w:r w:rsidR="003512EF">
              <w:rPr>
                <w:rFonts w:cstheme="minorHAnsi"/>
                <w:bCs/>
                <w:szCs w:val="22"/>
              </w:rPr>
              <w:t>ehnologija</w:t>
            </w:r>
          </w:p>
        </w:tc>
      </w:tr>
      <w:tr w:rsidR="00E6475F" w:rsidRPr="00E6475F" w14:paraId="41D6C93C" w14:textId="77777777" w:rsidTr="00580875">
        <w:trPr>
          <w:trHeight w:val="315"/>
        </w:trPr>
        <w:tc>
          <w:tcPr>
            <w:tcW w:w="1134" w:type="dxa"/>
            <w:shd w:val="clear" w:color="auto" w:fill="auto"/>
            <w:noWrap/>
            <w:hideMark/>
          </w:tcPr>
          <w:p w14:paraId="2A5234D2" w14:textId="77777777" w:rsidR="00E6475F" w:rsidRPr="00E6475F" w:rsidRDefault="00E6475F" w:rsidP="00E6475F">
            <w:pPr>
              <w:keepNext/>
              <w:keepLines/>
              <w:rPr>
                <w:rFonts w:cstheme="minorHAnsi"/>
                <w:b/>
                <w:bCs/>
                <w:szCs w:val="22"/>
              </w:rPr>
            </w:pPr>
            <w:r w:rsidRPr="00E6475F">
              <w:rPr>
                <w:rFonts w:cstheme="minorHAnsi"/>
                <w:b/>
                <w:bCs/>
                <w:szCs w:val="22"/>
              </w:rPr>
              <w:t>KPI</w:t>
            </w:r>
          </w:p>
        </w:tc>
        <w:tc>
          <w:tcPr>
            <w:tcW w:w="9498" w:type="dxa"/>
            <w:shd w:val="clear" w:color="auto" w:fill="auto"/>
            <w:noWrap/>
            <w:hideMark/>
          </w:tcPr>
          <w:p w14:paraId="2EC11F34" w14:textId="77777777" w:rsidR="00E6475F" w:rsidRPr="00E6475F" w:rsidRDefault="00E6475F" w:rsidP="00E6475F">
            <w:pPr>
              <w:keepNext/>
              <w:keepLines/>
              <w:rPr>
                <w:rFonts w:cstheme="minorHAnsi"/>
                <w:bCs/>
                <w:szCs w:val="22"/>
              </w:rPr>
            </w:pPr>
            <w:proofErr w:type="spellStart"/>
            <w:r w:rsidRPr="00E6475F">
              <w:rPr>
                <w:rFonts w:cstheme="minorHAnsi"/>
                <w:bCs/>
                <w:szCs w:val="22"/>
              </w:rPr>
              <w:t>Key</w:t>
            </w:r>
            <w:proofErr w:type="spellEnd"/>
            <w:r w:rsidRPr="00E6475F">
              <w:rPr>
                <w:rFonts w:cstheme="minorHAnsi"/>
                <w:bCs/>
                <w:szCs w:val="22"/>
              </w:rPr>
              <w:t xml:space="preserve"> Performance </w:t>
            </w:r>
            <w:proofErr w:type="spellStart"/>
            <w:r w:rsidRPr="00E6475F">
              <w:rPr>
                <w:rFonts w:cstheme="minorHAnsi"/>
                <w:bCs/>
                <w:szCs w:val="22"/>
              </w:rPr>
              <w:t>Indicators</w:t>
            </w:r>
            <w:proofErr w:type="spellEnd"/>
            <w:r w:rsidRPr="00E6475F">
              <w:rPr>
                <w:rFonts w:cstheme="minorHAnsi"/>
                <w:bCs/>
                <w:szCs w:val="22"/>
              </w:rPr>
              <w:t xml:space="preserve"> - Ključni kazalniki uspešnosti</w:t>
            </w:r>
          </w:p>
        </w:tc>
      </w:tr>
      <w:tr w:rsidR="00E6475F" w:rsidRPr="00E6475F" w14:paraId="4F7E4D5D" w14:textId="77777777" w:rsidTr="00580875">
        <w:trPr>
          <w:trHeight w:val="315"/>
        </w:trPr>
        <w:tc>
          <w:tcPr>
            <w:tcW w:w="1134" w:type="dxa"/>
            <w:shd w:val="clear" w:color="auto" w:fill="auto"/>
            <w:noWrap/>
            <w:hideMark/>
          </w:tcPr>
          <w:p w14:paraId="0CA7F90C" w14:textId="77777777" w:rsidR="00E6475F" w:rsidRPr="00E6475F" w:rsidRDefault="00E6475F" w:rsidP="00E6475F">
            <w:pPr>
              <w:keepNext/>
              <w:keepLines/>
              <w:rPr>
                <w:rFonts w:cstheme="minorHAnsi"/>
                <w:b/>
                <w:bCs/>
                <w:szCs w:val="22"/>
              </w:rPr>
            </w:pPr>
            <w:r w:rsidRPr="00E6475F">
              <w:rPr>
                <w:rFonts w:cstheme="minorHAnsi"/>
                <w:b/>
                <w:bCs/>
                <w:szCs w:val="22"/>
              </w:rPr>
              <w:t>GDPR</w:t>
            </w:r>
          </w:p>
        </w:tc>
        <w:tc>
          <w:tcPr>
            <w:tcW w:w="9498" w:type="dxa"/>
            <w:shd w:val="clear" w:color="auto" w:fill="auto"/>
            <w:noWrap/>
            <w:hideMark/>
          </w:tcPr>
          <w:p w14:paraId="2309F164" w14:textId="77777777" w:rsidR="00E6475F" w:rsidRPr="00E6475F" w:rsidRDefault="00E6475F" w:rsidP="00E6475F">
            <w:pPr>
              <w:keepNext/>
              <w:keepLines/>
              <w:rPr>
                <w:rFonts w:cstheme="minorHAnsi"/>
                <w:bCs/>
                <w:szCs w:val="22"/>
              </w:rPr>
            </w:pPr>
            <w:r w:rsidRPr="00E6475F">
              <w:rPr>
                <w:rFonts w:cstheme="minorHAnsi"/>
                <w:bCs/>
                <w:szCs w:val="22"/>
              </w:rPr>
              <w:t xml:space="preserve">General Data </w:t>
            </w:r>
            <w:proofErr w:type="spellStart"/>
            <w:r w:rsidRPr="00E6475F">
              <w:rPr>
                <w:rFonts w:cstheme="minorHAnsi"/>
                <w:bCs/>
                <w:szCs w:val="22"/>
              </w:rPr>
              <w:t>Protection</w:t>
            </w:r>
            <w:proofErr w:type="spellEnd"/>
            <w:r w:rsidRPr="00E6475F">
              <w:rPr>
                <w:rFonts w:cstheme="minorHAnsi"/>
                <w:bCs/>
                <w:szCs w:val="22"/>
              </w:rPr>
              <w:t xml:space="preserve"> </w:t>
            </w:r>
            <w:proofErr w:type="spellStart"/>
            <w:r w:rsidRPr="00E6475F">
              <w:rPr>
                <w:rFonts w:cstheme="minorHAnsi"/>
                <w:bCs/>
                <w:szCs w:val="22"/>
              </w:rPr>
              <w:t>Regulation</w:t>
            </w:r>
            <w:proofErr w:type="spellEnd"/>
            <w:r w:rsidRPr="00E6475F">
              <w:rPr>
                <w:rFonts w:cstheme="minorHAnsi"/>
                <w:bCs/>
                <w:szCs w:val="22"/>
              </w:rPr>
              <w:t xml:space="preserve"> - Splošna Uredba o varstvu podatkov</w:t>
            </w:r>
          </w:p>
        </w:tc>
      </w:tr>
      <w:tr w:rsidR="00E6475F" w:rsidRPr="00E6475F" w14:paraId="333DB5A0" w14:textId="77777777" w:rsidTr="00580875">
        <w:trPr>
          <w:trHeight w:val="315"/>
        </w:trPr>
        <w:tc>
          <w:tcPr>
            <w:tcW w:w="1134" w:type="dxa"/>
            <w:shd w:val="clear" w:color="auto" w:fill="auto"/>
            <w:noWrap/>
            <w:hideMark/>
          </w:tcPr>
          <w:p w14:paraId="007EA9DA" w14:textId="77777777" w:rsidR="00E6475F" w:rsidRPr="00E6475F" w:rsidRDefault="00E6475F" w:rsidP="00E6475F">
            <w:pPr>
              <w:keepNext/>
              <w:keepLines/>
              <w:rPr>
                <w:rFonts w:cstheme="minorHAnsi"/>
                <w:b/>
                <w:bCs/>
                <w:szCs w:val="22"/>
              </w:rPr>
            </w:pPr>
            <w:r w:rsidRPr="00E6475F">
              <w:rPr>
                <w:rFonts w:cstheme="minorHAnsi"/>
                <w:b/>
                <w:bCs/>
                <w:szCs w:val="22"/>
              </w:rPr>
              <w:t>CSV</w:t>
            </w:r>
          </w:p>
        </w:tc>
        <w:tc>
          <w:tcPr>
            <w:tcW w:w="9498" w:type="dxa"/>
            <w:shd w:val="clear" w:color="auto" w:fill="auto"/>
            <w:noWrap/>
            <w:hideMark/>
          </w:tcPr>
          <w:p w14:paraId="1646BFED" w14:textId="77777777" w:rsidR="00E6475F" w:rsidRPr="00E6475F" w:rsidRDefault="00E6475F" w:rsidP="00E6475F">
            <w:pPr>
              <w:keepNext/>
              <w:keepLines/>
              <w:rPr>
                <w:rFonts w:cstheme="minorHAnsi"/>
                <w:bCs/>
                <w:szCs w:val="22"/>
              </w:rPr>
            </w:pPr>
            <w:proofErr w:type="spellStart"/>
            <w:r w:rsidRPr="00E6475F">
              <w:rPr>
                <w:rFonts w:cstheme="minorHAnsi"/>
                <w:bCs/>
                <w:szCs w:val="22"/>
              </w:rPr>
              <w:t>Comma</w:t>
            </w:r>
            <w:proofErr w:type="spellEnd"/>
            <w:r w:rsidRPr="00E6475F">
              <w:rPr>
                <w:rFonts w:cstheme="minorHAnsi"/>
                <w:bCs/>
                <w:szCs w:val="22"/>
              </w:rPr>
              <w:t xml:space="preserve"> </w:t>
            </w:r>
            <w:proofErr w:type="spellStart"/>
            <w:r w:rsidRPr="00E6475F">
              <w:rPr>
                <w:rFonts w:cstheme="minorHAnsi"/>
                <w:bCs/>
                <w:szCs w:val="22"/>
              </w:rPr>
              <w:t>Separated</w:t>
            </w:r>
            <w:proofErr w:type="spellEnd"/>
            <w:r w:rsidRPr="00E6475F">
              <w:rPr>
                <w:rFonts w:cstheme="minorHAnsi"/>
                <w:bCs/>
                <w:szCs w:val="22"/>
              </w:rPr>
              <w:t xml:space="preserve"> </w:t>
            </w:r>
            <w:proofErr w:type="spellStart"/>
            <w:r w:rsidRPr="00E6475F">
              <w:rPr>
                <w:rFonts w:cstheme="minorHAnsi"/>
                <w:bCs/>
                <w:szCs w:val="22"/>
              </w:rPr>
              <w:t>Values</w:t>
            </w:r>
            <w:proofErr w:type="spellEnd"/>
            <w:r w:rsidRPr="00E6475F">
              <w:rPr>
                <w:rFonts w:cstheme="minorHAnsi"/>
                <w:bCs/>
                <w:szCs w:val="22"/>
              </w:rPr>
              <w:t xml:space="preserve"> File - Datoteka z vrednostmi, ločenimi z vejico</w:t>
            </w:r>
          </w:p>
        </w:tc>
      </w:tr>
      <w:tr w:rsidR="00E6475F" w:rsidRPr="00E6475F" w14:paraId="64BB7E65" w14:textId="77777777" w:rsidTr="00580875">
        <w:trPr>
          <w:trHeight w:val="315"/>
        </w:trPr>
        <w:tc>
          <w:tcPr>
            <w:tcW w:w="1134" w:type="dxa"/>
            <w:shd w:val="clear" w:color="auto" w:fill="auto"/>
            <w:noWrap/>
            <w:hideMark/>
          </w:tcPr>
          <w:p w14:paraId="35C1011B" w14:textId="77777777" w:rsidR="00E6475F" w:rsidRPr="00E6475F" w:rsidRDefault="00E6475F" w:rsidP="00E6475F">
            <w:pPr>
              <w:keepNext/>
              <w:keepLines/>
              <w:rPr>
                <w:rFonts w:cstheme="minorHAnsi"/>
                <w:b/>
                <w:bCs/>
                <w:szCs w:val="22"/>
              </w:rPr>
            </w:pPr>
            <w:r w:rsidRPr="00E6475F">
              <w:rPr>
                <w:rFonts w:cstheme="minorHAnsi"/>
                <w:b/>
                <w:bCs/>
                <w:szCs w:val="22"/>
              </w:rPr>
              <w:t>VPN</w:t>
            </w:r>
          </w:p>
        </w:tc>
        <w:tc>
          <w:tcPr>
            <w:tcW w:w="9498" w:type="dxa"/>
            <w:shd w:val="clear" w:color="auto" w:fill="auto"/>
            <w:noWrap/>
            <w:hideMark/>
          </w:tcPr>
          <w:p w14:paraId="48544A84" w14:textId="77777777" w:rsidR="00E6475F" w:rsidRPr="00E6475F" w:rsidRDefault="00E6475F" w:rsidP="00E6475F">
            <w:pPr>
              <w:keepNext/>
              <w:keepLines/>
              <w:rPr>
                <w:rFonts w:cstheme="minorHAnsi"/>
                <w:bCs/>
                <w:szCs w:val="22"/>
              </w:rPr>
            </w:pPr>
            <w:proofErr w:type="spellStart"/>
            <w:r w:rsidRPr="00E6475F">
              <w:rPr>
                <w:rFonts w:cstheme="minorHAnsi"/>
                <w:bCs/>
                <w:szCs w:val="22"/>
              </w:rPr>
              <w:t>Virtual</w:t>
            </w:r>
            <w:proofErr w:type="spellEnd"/>
            <w:r w:rsidRPr="00E6475F">
              <w:rPr>
                <w:rFonts w:cstheme="minorHAnsi"/>
                <w:bCs/>
                <w:szCs w:val="22"/>
              </w:rPr>
              <w:t xml:space="preserve"> </w:t>
            </w:r>
            <w:proofErr w:type="spellStart"/>
            <w:r w:rsidRPr="00E6475F">
              <w:rPr>
                <w:rFonts w:cstheme="minorHAnsi"/>
                <w:bCs/>
                <w:szCs w:val="22"/>
              </w:rPr>
              <w:t>Private</w:t>
            </w:r>
            <w:proofErr w:type="spellEnd"/>
            <w:r w:rsidRPr="00E6475F">
              <w:rPr>
                <w:rFonts w:cstheme="minorHAnsi"/>
                <w:bCs/>
                <w:szCs w:val="22"/>
              </w:rPr>
              <w:t xml:space="preserve"> </w:t>
            </w:r>
            <w:proofErr w:type="spellStart"/>
            <w:r w:rsidRPr="00E6475F">
              <w:rPr>
                <w:rFonts w:cstheme="minorHAnsi"/>
                <w:bCs/>
                <w:szCs w:val="22"/>
              </w:rPr>
              <w:t>Network</w:t>
            </w:r>
            <w:proofErr w:type="spellEnd"/>
            <w:r w:rsidRPr="00E6475F">
              <w:rPr>
                <w:rFonts w:cstheme="minorHAnsi"/>
                <w:bCs/>
                <w:szCs w:val="22"/>
              </w:rPr>
              <w:t xml:space="preserve"> - Navidezno zasebno omrežje - razširitev zasebnega omrežja na področje javnega omrežja</w:t>
            </w:r>
          </w:p>
        </w:tc>
      </w:tr>
      <w:tr w:rsidR="00E6475F" w:rsidRPr="00E6475F" w14:paraId="03A7D7F8" w14:textId="77777777" w:rsidTr="00580875">
        <w:trPr>
          <w:trHeight w:val="315"/>
        </w:trPr>
        <w:tc>
          <w:tcPr>
            <w:tcW w:w="1134" w:type="dxa"/>
            <w:shd w:val="clear" w:color="auto" w:fill="auto"/>
            <w:noWrap/>
            <w:hideMark/>
          </w:tcPr>
          <w:p w14:paraId="07ECDDBC" w14:textId="77777777" w:rsidR="00E6475F" w:rsidRPr="00E6475F" w:rsidRDefault="00E6475F" w:rsidP="00E6475F">
            <w:pPr>
              <w:keepNext/>
              <w:keepLines/>
              <w:rPr>
                <w:rFonts w:cstheme="minorHAnsi"/>
                <w:b/>
                <w:bCs/>
                <w:szCs w:val="22"/>
              </w:rPr>
            </w:pPr>
            <w:r w:rsidRPr="00E6475F">
              <w:rPr>
                <w:rFonts w:cstheme="minorHAnsi"/>
                <w:b/>
                <w:bCs/>
                <w:szCs w:val="22"/>
              </w:rPr>
              <w:t>API</w:t>
            </w:r>
          </w:p>
        </w:tc>
        <w:tc>
          <w:tcPr>
            <w:tcW w:w="9498" w:type="dxa"/>
            <w:shd w:val="clear" w:color="auto" w:fill="auto"/>
            <w:noWrap/>
            <w:hideMark/>
          </w:tcPr>
          <w:p w14:paraId="25031E23" w14:textId="77777777" w:rsidR="00E6475F" w:rsidRPr="00E6475F" w:rsidRDefault="00E6475F" w:rsidP="00E6475F">
            <w:pPr>
              <w:keepNext/>
              <w:keepLines/>
              <w:rPr>
                <w:rFonts w:cstheme="minorHAnsi"/>
                <w:bCs/>
                <w:szCs w:val="22"/>
              </w:rPr>
            </w:pPr>
            <w:proofErr w:type="spellStart"/>
            <w:r w:rsidRPr="00E6475F">
              <w:rPr>
                <w:rFonts w:cstheme="minorHAnsi"/>
                <w:bCs/>
                <w:szCs w:val="22"/>
              </w:rPr>
              <w:t>Application</w:t>
            </w:r>
            <w:proofErr w:type="spellEnd"/>
            <w:r w:rsidRPr="00E6475F">
              <w:rPr>
                <w:rFonts w:cstheme="minorHAnsi"/>
                <w:bCs/>
                <w:szCs w:val="22"/>
              </w:rPr>
              <w:t xml:space="preserve"> </w:t>
            </w:r>
            <w:proofErr w:type="spellStart"/>
            <w:r w:rsidRPr="00E6475F">
              <w:rPr>
                <w:rFonts w:cstheme="minorHAnsi"/>
                <w:bCs/>
                <w:szCs w:val="22"/>
              </w:rPr>
              <w:t>Programming</w:t>
            </w:r>
            <w:proofErr w:type="spellEnd"/>
            <w:r w:rsidRPr="00E6475F">
              <w:rPr>
                <w:rFonts w:cstheme="minorHAnsi"/>
                <w:bCs/>
                <w:szCs w:val="22"/>
              </w:rPr>
              <w:t xml:space="preserve"> </w:t>
            </w:r>
            <w:proofErr w:type="spellStart"/>
            <w:r w:rsidRPr="00E6475F">
              <w:rPr>
                <w:rFonts w:cstheme="minorHAnsi"/>
                <w:bCs/>
                <w:szCs w:val="22"/>
              </w:rPr>
              <w:t>Interface</w:t>
            </w:r>
            <w:proofErr w:type="spellEnd"/>
            <w:r w:rsidRPr="00E6475F">
              <w:rPr>
                <w:rFonts w:cstheme="minorHAnsi"/>
                <w:bCs/>
                <w:szCs w:val="22"/>
              </w:rPr>
              <w:t xml:space="preserve">  - Programski vmesnik za sporazumevanje aplikacij</w:t>
            </w:r>
          </w:p>
        </w:tc>
      </w:tr>
      <w:tr w:rsidR="00E6475F" w:rsidRPr="00E6475F" w14:paraId="59B3D63A" w14:textId="77777777" w:rsidTr="00580875">
        <w:trPr>
          <w:trHeight w:val="315"/>
        </w:trPr>
        <w:tc>
          <w:tcPr>
            <w:tcW w:w="1134" w:type="dxa"/>
            <w:shd w:val="clear" w:color="auto" w:fill="auto"/>
            <w:noWrap/>
            <w:hideMark/>
          </w:tcPr>
          <w:p w14:paraId="1D2F85EC" w14:textId="77777777" w:rsidR="00E6475F" w:rsidRPr="00E6475F" w:rsidRDefault="00E6475F" w:rsidP="00E6475F">
            <w:pPr>
              <w:keepNext/>
              <w:keepLines/>
              <w:rPr>
                <w:rFonts w:cstheme="minorHAnsi"/>
                <w:b/>
                <w:bCs/>
                <w:szCs w:val="22"/>
              </w:rPr>
            </w:pPr>
            <w:proofErr w:type="spellStart"/>
            <w:r w:rsidRPr="00E6475F">
              <w:rPr>
                <w:rFonts w:cstheme="minorHAnsi"/>
                <w:b/>
                <w:bCs/>
                <w:szCs w:val="22"/>
              </w:rPr>
              <w:t>mTLS</w:t>
            </w:r>
            <w:proofErr w:type="spellEnd"/>
          </w:p>
        </w:tc>
        <w:tc>
          <w:tcPr>
            <w:tcW w:w="9498" w:type="dxa"/>
            <w:shd w:val="clear" w:color="auto" w:fill="auto"/>
            <w:noWrap/>
            <w:hideMark/>
          </w:tcPr>
          <w:p w14:paraId="433169C7" w14:textId="77777777" w:rsidR="00E6475F" w:rsidRPr="00E6475F" w:rsidRDefault="00E6475F" w:rsidP="00E6475F">
            <w:pPr>
              <w:keepNext/>
              <w:keepLines/>
              <w:rPr>
                <w:rFonts w:cstheme="minorHAnsi"/>
                <w:bCs/>
                <w:szCs w:val="22"/>
              </w:rPr>
            </w:pPr>
            <w:proofErr w:type="spellStart"/>
            <w:r w:rsidRPr="00E6475F">
              <w:rPr>
                <w:rFonts w:cstheme="minorHAnsi"/>
                <w:bCs/>
                <w:szCs w:val="22"/>
              </w:rPr>
              <w:t>Mutual</w:t>
            </w:r>
            <w:proofErr w:type="spellEnd"/>
            <w:r w:rsidRPr="00E6475F">
              <w:rPr>
                <w:rFonts w:cstheme="minorHAnsi"/>
                <w:bCs/>
                <w:szCs w:val="22"/>
              </w:rPr>
              <w:t xml:space="preserve"> Transport </w:t>
            </w:r>
            <w:proofErr w:type="spellStart"/>
            <w:r w:rsidRPr="00E6475F">
              <w:rPr>
                <w:rFonts w:cstheme="minorHAnsi"/>
                <w:bCs/>
                <w:szCs w:val="22"/>
              </w:rPr>
              <w:t>Layer</w:t>
            </w:r>
            <w:proofErr w:type="spellEnd"/>
            <w:r w:rsidRPr="00E6475F">
              <w:rPr>
                <w:rFonts w:cstheme="minorHAnsi"/>
                <w:bCs/>
                <w:szCs w:val="22"/>
              </w:rPr>
              <w:t xml:space="preserve"> </w:t>
            </w:r>
            <w:proofErr w:type="spellStart"/>
            <w:r w:rsidRPr="00E6475F">
              <w:rPr>
                <w:rFonts w:cstheme="minorHAnsi"/>
                <w:bCs/>
                <w:szCs w:val="22"/>
              </w:rPr>
              <w:t>Security</w:t>
            </w:r>
            <w:proofErr w:type="spellEnd"/>
            <w:r w:rsidRPr="00E6475F">
              <w:rPr>
                <w:rFonts w:cstheme="minorHAnsi"/>
                <w:bCs/>
                <w:szCs w:val="22"/>
              </w:rPr>
              <w:t xml:space="preserve"> – Proces za vzpostavitev šifrirane povezave</w:t>
            </w:r>
          </w:p>
        </w:tc>
      </w:tr>
      <w:tr w:rsidR="00E6475F" w:rsidRPr="00E6475F" w14:paraId="695E2F0D" w14:textId="77777777" w:rsidTr="00580875">
        <w:trPr>
          <w:trHeight w:val="315"/>
        </w:trPr>
        <w:tc>
          <w:tcPr>
            <w:tcW w:w="1134" w:type="dxa"/>
            <w:shd w:val="clear" w:color="auto" w:fill="auto"/>
            <w:noWrap/>
            <w:hideMark/>
          </w:tcPr>
          <w:p w14:paraId="632E4E3A" w14:textId="77777777" w:rsidR="00E6475F" w:rsidRPr="00E6475F" w:rsidRDefault="00E6475F" w:rsidP="00E6475F">
            <w:pPr>
              <w:keepNext/>
              <w:keepLines/>
              <w:rPr>
                <w:rFonts w:cstheme="minorHAnsi"/>
                <w:b/>
                <w:bCs/>
                <w:szCs w:val="22"/>
              </w:rPr>
            </w:pPr>
            <w:r w:rsidRPr="00E6475F">
              <w:rPr>
                <w:rFonts w:cstheme="minorHAnsi"/>
                <w:b/>
                <w:bCs/>
                <w:szCs w:val="22"/>
              </w:rPr>
              <w:t>IP naslov</w:t>
            </w:r>
          </w:p>
        </w:tc>
        <w:tc>
          <w:tcPr>
            <w:tcW w:w="9498" w:type="dxa"/>
            <w:shd w:val="clear" w:color="auto" w:fill="auto"/>
            <w:noWrap/>
            <w:hideMark/>
          </w:tcPr>
          <w:p w14:paraId="027BFB23" w14:textId="77777777" w:rsidR="00E6475F" w:rsidRPr="00E6475F" w:rsidRDefault="00E6475F" w:rsidP="00E6475F">
            <w:pPr>
              <w:keepNext/>
              <w:keepLines/>
              <w:rPr>
                <w:rFonts w:cstheme="minorHAnsi"/>
                <w:bCs/>
                <w:szCs w:val="22"/>
              </w:rPr>
            </w:pPr>
            <w:r w:rsidRPr="00E6475F">
              <w:rPr>
                <w:rFonts w:cstheme="minorHAnsi"/>
                <w:bCs/>
                <w:szCs w:val="22"/>
              </w:rPr>
              <w:t xml:space="preserve">Internet </w:t>
            </w:r>
            <w:proofErr w:type="spellStart"/>
            <w:r w:rsidRPr="00E6475F">
              <w:rPr>
                <w:rFonts w:cstheme="minorHAnsi"/>
                <w:bCs/>
                <w:szCs w:val="22"/>
              </w:rPr>
              <w:t>Protocol</w:t>
            </w:r>
            <w:proofErr w:type="spellEnd"/>
            <w:r w:rsidRPr="00E6475F">
              <w:rPr>
                <w:rFonts w:cstheme="minorHAnsi"/>
                <w:bCs/>
                <w:szCs w:val="22"/>
              </w:rPr>
              <w:t xml:space="preserve"> – Identiteta omrežne naprave</w:t>
            </w:r>
          </w:p>
        </w:tc>
      </w:tr>
      <w:tr w:rsidR="005424CD" w:rsidRPr="00E6475F" w14:paraId="092AB466" w14:textId="77777777" w:rsidTr="00580875">
        <w:trPr>
          <w:trHeight w:val="315"/>
        </w:trPr>
        <w:tc>
          <w:tcPr>
            <w:tcW w:w="1134" w:type="dxa"/>
            <w:shd w:val="clear" w:color="auto" w:fill="auto"/>
            <w:noWrap/>
          </w:tcPr>
          <w:p w14:paraId="0C0C40C7" w14:textId="76E012F0" w:rsidR="005424CD" w:rsidRPr="00E6475F" w:rsidRDefault="005424CD" w:rsidP="00E6475F">
            <w:pPr>
              <w:keepNext/>
              <w:keepLines/>
              <w:rPr>
                <w:rFonts w:cstheme="minorHAnsi"/>
                <w:b/>
                <w:bCs/>
                <w:szCs w:val="22"/>
              </w:rPr>
            </w:pPr>
            <w:proofErr w:type="spellStart"/>
            <w:r>
              <w:rPr>
                <w:rFonts w:cstheme="minorHAnsi"/>
                <w:b/>
                <w:bCs/>
                <w:szCs w:val="22"/>
              </w:rPr>
              <w:t>eVinjeta</w:t>
            </w:r>
            <w:proofErr w:type="spellEnd"/>
          </w:p>
        </w:tc>
        <w:tc>
          <w:tcPr>
            <w:tcW w:w="9498" w:type="dxa"/>
            <w:shd w:val="clear" w:color="auto" w:fill="auto"/>
            <w:noWrap/>
          </w:tcPr>
          <w:p w14:paraId="4D1DBEBA" w14:textId="7D8BDF8F" w:rsidR="005424CD" w:rsidRPr="00E6475F" w:rsidRDefault="005424CD" w:rsidP="00E6475F">
            <w:pPr>
              <w:keepNext/>
              <w:keepLines/>
              <w:rPr>
                <w:rFonts w:cstheme="minorHAnsi"/>
                <w:bCs/>
                <w:szCs w:val="22"/>
              </w:rPr>
            </w:pPr>
            <w:r>
              <w:rPr>
                <w:rFonts w:cstheme="minorHAnsi"/>
                <w:bCs/>
                <w:szCs w:val="22"/>
              </w:rPr>
              <w:t xml:space="preserve">Sistema za e-Vinjeto za uporabnike vozil </w:t>
            </w:r>
            <w:r w:rsidR="00573883">
              <w:rPr>
                <w:rFonts w:cstheme="minorHAnsi"/>
                <w:bCs/>
                <w:szCs w:val="22"/>
              </w:rPr>
              <w:t>do 3.5 t NDM</w:t>
            </w:r>
          </w:p>
        </w:tc>
      </w:tr>
      <w:tr w:rsidR="00F43E30" w:rsidRPr="00E6475F" w14:paraId="562BCE85" w14:textId="77777777" w:rsidTr="00580875">
        <w:trPr>
          <w:trHeight w:val="315"/>
        </w:trPr>
        <w:tc>
          <w:tcPr>
            <w:tcW w:w="1134" w:type="dxa"/>
            <w:shd w:val="clear" w:color="auto" w:fill="auto"/>
            <w:noWrap/>
          </w:tcPr>
          <w:p w14:paraId="35667C81" w14:textId="44CD598D" w:rsidR="00F43E30" w:rsidRDefault="00F43E30" w:rsidP="00E6475F">
            <w:pPr>
              <w:keepNext/>
              <w:keepLines/>
              <w:rPr>
                <w:rFonts w:cstheme="minorHAnsi"/>
                <w:b/>
                <w:bCs/>
                <w:szCs w:val="22"/>
              </w:rPr>
            </w:pPr>
            <w:r>
              <w:rPr>
                <w:rFonts w:cstheme="minorHAnsi"/>
                <w:b/>
                <w:bCs/>
                <w:szCs w:val="22"/>
              </w:rPr>
              <w:t>MS EWS</w:t>
            </w:r>
          </w:p>
        </w:tc>
        <w:tc>
          <w:tcPr>
            <w:tcW w:w="9498" w:type="dxa"/>
            <w:shd w:val="clear" w:color="auto" w:fill="auto"/>
            <w:noWrap/>
          </w:tcPr>
          <w:p w14:paraId="37C33096" w14:textId="4FD93019" w:rsidR="00F43E30" w:rsidRDefault="00F43E30" w:rsidP="00E6475F">
            <w:pPr>
              <w:keepNext/>
              <w:keepLines/>
              <w:rPr>
                <w:rFonts w:cstheme="minorHAnsi"/>
                <w:bCs/>
                <w:szCs w:val="22"/>
              </w:rPr>
            </w:pPr>
            <w:r>
              <w:rPr>
                <w:rFonts w:cstheme="minorHAnsi"/>
                <w:bCs/>
                <w:szCs w:val="22"/>
              </w:rPr>
              <w:t xml:space="preserve">Microsoft Exchange </w:t>
            </w:r>
            <w:proofErr w:type="spellStart"/>
            <w:r>
              <w:rPr>
                <w:rFonts w:cstheme="minorHAnsi"/>
                <w:bCs/>
                <w:szCs w:val="22"/>
              </w:rPr>
              <w:t>Web</w:t>
            </w:r>
            <w:proofErr w:type="spellEnd"/>
            <w:r>
              <w:rPr>
                <w:rFonts w:cstheme="minorHAnsi"/>
                <w:bCs/>
                <w:szCs w:val="22"/>
              </w:rPr>
              <w:t xml:space="preserve"> </w:t>
            </w:r>
            <w:proofErr w:type="spellStart"/>
            <w:r>
              <w:rPr>
                <w:rFonts w:cstheme="minorHAnsi"/>
                <w:bCs/>
                <w:szCs w:val="22"/>
              </w:rPr>
              <w:t>Service</w:t>
            </w:r>
            <w:proofErr w:type="spellEnd"/>
            <w:r w:rsidR="00287807">
              <w:rPr>
                <w:rFonts w:cstheme="minorHAnsi"/>
                <w:bCs/>
                <w:szCs w:val="22"/>
              </w:rPr>
              <w:t xml:space="preserve"> </w:t>
            </w:r>
            <w:r w:rsidR="005D6547">
              <w:rPr>
                <w:rFonts w:cstheme="minorHAnsi"/>
                <w:bCs/>
                <w:szCs w:val="22"/>
              </w:rPr>
              <w:t xml:space="preserve"> </w:t>
            </w:r>
          </w:p>
        </w:tc>
      </w:tr>
    </w:tbl>
    <w:p w14:paraId="50FD5E4E" w14:textId="00CF4D4F" w:rsidR="00F64BFD" w:rsidRDefault="00F64BFD" w:rsidP="00F64BFD">
      <w:pPr>
        <w:keepNext/>
        <w:keepLines/>
        <w:rPr>
          <w:rFonts w:cstheme="minorHAnsi"/>
          <w:bCs/>
          <w:szCs w:val="22"/>
        </w:rPr>
      </w:pPr>
    </w:p>
    <w:p w14:paraId="5C6B13F7" w14:textId="77777777" w:rsidR="00F64BFD" w:rsidRDefault="00F64BFD">
      <w:pPr>
        <w:spacing w:after="0"/>
        <w:jc w:val="left"/>
        <w:rPr>
          <w:rFonts w:cstheme="minorHAnsi"/>
          <w:bCs/>
          <w:szCs w:val="22"/>
        </w:rPr>
      </w:pPr>
      <w:r>
        <w:rPr>
          <w:rFonts w:cstheme="minorHAnsi"/>
          <w:bCs/>
          <w:szCs w:val="22"/>
        </w:rPr>
        <w:br w:type="page"/>
      </w:r>
    </w:p>
    <w:p w14:paraId="6C3AA73C" w14:textId="77777777" w:rsidR="00E6475F" w:rsidRPr="0066070C" w:rsidRDefault="00E6475F" w:rsidP="00E6475F">
      <w:pPr>
        <w:pStyle w:val="Naslov1"/>
        <w:keepLines/>
      </w:pPr>
      <w:bookmarkStart w:id="4" w:name="_Toc105495922"/>
      <w:r>
        <w:lastRenderedPageBreak/>
        <w:t>OPIS PROJEKTNE NALOGE</w:t>
      </w:r>
      <w:bookmarkEnd w:id="4"/>
    </w:p>
    <w:p w14:paraId="11C03B3B" w14:textId="16ACF9FD" w:rsidR="00A62D47" w:rsidRPr="00282FB4" w:rsidRDefault="00A62D47" w:rsidP="00E6475F">
      <w:pPr>
        <w:keepNext/>
        <w:keepLines/>
        <w:rPr>
          <w:rFonts w:cstheme="minorHAnsi"/>
          <w:szCs w:val="22"/>
        </w:rPr>
      </w:pPr>
    </w:p>
    <w:p w14:paraId="04FF1131" w14:textId="4506F3F3" w:rsidR="00A62D47" w:rsidRDefault="00DA661A" w:rsidP="00E6475F">
      <w:pPr>
        <w:keepNext/>
        <w:keepLines/>
        <w:rPr>
          <w:rFonts w:cstheme="minorHAnsi"/>
          <w:szCs w:val="22"/>
        </w:rPr>
      </w:pPr>
      <w:r>
        <w:rPr>
          <w:rFonts w:cstheme="minorHAnsi"/>
          <w:szCs w:val="22"/>
        </w:rPr>
        <w:t xml:space="preserve">Informacijska rešitev, ki je del predmeta naročila mora biti </w:t>
      </w:r>
      <w:r w:rsidR="00A62D47" w:rsidRPr="00282FB4">
        <w:rPr>
          <w:rFonts w:cstheme="minorHAnsi"/>
          <w:szCs w:val="22"/>
        </w:rPr>
        <w:t>sestavljena iz</w:t>
      </w:r>
      <w:r w:rsidR="00282FB4">
        <w:rPr>
          <w:rFonts w:cstheme="minorHAnsi"/>
          <w:szCs w:val="22"/>
        </w:rPr>
        <w:t xml:space="preserve"> administracijskega modula in </w:t>
      </w:r>
      <w:r w:rsidR="00480A8D">
        <w:rPr>
          <w:rFonts w:cstheme="minorHAnsi"/>
          <w:szCs w:val="22"/>
        </w:rPr>
        <w:t xml:space="preserve">interaktivne </w:t>
      </w:r>
      <w:r w:rsidR="00512A04">
        <w:rPr>
          <w:rFonts w:cstheme="minorHAnsi"/>
          <w:szCs w:val="22"/>
        </w:rPr>
        <w:t>nadzorne plošče (»</w:t>
      </w:r>
      <w:proofErr w:type="spellStart"/>
      <w:r w:rsidR="00282FB4">
        <w:rPr>
          <w:rFonts w:cstheme="minorHAnsi"/>
          <w:szCs w:val="22"/>
        </w:rPr>
        <w:t>Dashboarda</w:t>
      </w:r>
      <w:proofErr w:type="spellEnd"/>
      <w:r w:rsidR="00512A04">
        <w:rPr>
          <w:rFonts w:cstheme="minorHAnsi"/>
          <w:szCs w:val="22"/>
        </w:rPr>
        <w:t>«)</w:t>
      </w:r>
      <w:r w:rsidR="00282FB4">
        <w:rPr>
          <w:rFonts w:cstheme="minorHAnsi"/>
          <w:szCs w:val="22"/>
        </w:rPr>
        <w:t>.</w:t>
      </w:r>
      <w:r>
        <w:rPr>
          <w:rFonts w:cstheme="minorHAnsi"/>
          <w:szCs w:val="22"/>
        </w:rPr>
        <w:t xml:space="preserve"> V okviru slednje je potrebno zagotoviti prikazovanje kazalnikov, ki so navedeni v </w:t>
      </w:r>
      <w:r w:rsidR="0027171B">
        <w:rPr>
          <w:rFonts w:cstheme="minorHAnsi"/>
          <w:szCs w:val="22"/>
        </w:rPr>
        <w:t xml:space="preserve">nadaljevanju </w:t>
      </w:r>
      <w:r>
        <w:rPr>
          <w:rFonts w:cstheme="minorHAnsi"/>
          <w:szCs w:val="22"/>
        </w:rPr>
        <w:t>te</w:t>
      </w:r>
      <w:r w:rsidR="0027171B">
        <w:rPr>
          <w:rFonts w:cstheme="minorHAnsi"/>
          <w:szCs w:val="22"/>
        </w:rPr>
        <w:t>ga</w:t>
      </w:r>
      <w:r>
        <w:rPr>
          <w:rFonts w:cstheme="minorHAnsi"/>
          <w:szCs w:val="22"/>
        </w:rPr>
        <w:t xml:space="preserve"> poglavj</w:t>
      </w:r>
      <w:r w:rsidR="0027171B">
        <w:rPr>
          <w:rFonts w:cstheme="minorHAnsi"/>
          <w:szCs w:val="22"/>
        </w:rPr>
        <w:t>a</w:t>
      </w:r>
      <w:r>
        <w:rPr>
          <w:rFonts w:cstheme="minorHAnsi"/>
          <w:szCs w:val="22"/>
        </w:rPr>
        <w:t>.</w:t>
      </w:r>
      <w:r w:rsidR="0027171B">
        <w:rPr>
          <w:rFonts w:cstheme="minorHAnsi"/>
          <w:szCs w:val="22"/>
        </w:rPr>
        <w:t xml:space="preserve"> Pod točko 4. v tem poglavju so navedene predviden</w:t>
      </w:r>
      <w:r w:rsidR="00536BC5">
        <w:rPr>
          <w:rFonts w:cstheme="minorHAnsi"/>
          <w:szCs w:val="22"/>
        </w:rPr>
        <w:t>e</w:t>
      </w:r>
      <w:r w:rsidR="0027171B">
        <w:rPr>
          <w:rFonts w:cstheme="minorHAnsi"/>
          <w:szCs w:val="22"/>
        </w:rPr>
        <w:t xml:space="preserve"> faze vzpostavitve</w:t>
      </w:r>
      <w:r w:rsidR="00D401EA">
        <w:rPr>
          <w:rFonts w:cstheme="minorHAnsi"/>
          <w:szCs w:val="22"/>
        </w:rPr>
        <w:t>.</w:t>
      </w:r>
      <w:r w:rsidR="0027171B">
        <w:rPr>
          <w:rFonts w:cstheme="minorHAnsi"/>
          <w:szCs w:val="22"/>
        </w:rPr>
        <w:t xml:space="preserve"> </w:t>
      </w:r>
    </w:p>
    <w:p w14:paraId="022BDABF" w14:textId="67738B28" w:rsidR="00282FB4" w:rsidRDefault="00282FB4" w:rsidP="00E6475F">
      <w:pPr>
        <w:keepNext/>
        <w:keepLines/>
        <w:rPr>
          <w:rFonts w:cstheme="minorHAnsi"/>
          <w:szCs w:val="22"/>
        </w:rPr>
      </w:pPr>
    </w:p>
    <w:p w14:paraId="56AE5918" w14:textId="24EFC071" w:rsidR="00282FB4" w:rsidRPr="00E806A0" w:rsidRDefault="00282FB4" w:rsidP="004440F5">
      <w:pPr>
        <w:pStyle w:val="Odstavekseznama"/>
        <w:keepNext/>
        <w:keepLines/>
        <w:numPr>
          <w:ilvl w:val="0"/>
          <w:numId w:val="11"/>
        </w:numPr>
        <w:rPr>
          <w:rFonts w:asciiTheme="minorHAnsi" w:hAnsiTheme="minorHAnsi" w:cstheme="minorHAnsi"/>
          <w:b/>
          <w:bCs/>
        </w:rPr>
      </w:pPr>
      <w:r w:rsidRPr="00E806A0">
        <w:rPr>
          <w:rFonts w:asciiTheme="minorHAnsi" w:hAnsiTheme="minorHAnsi" w:cstheme="minorHAnsi"/>
          <w:b/>
          <w:bCs/>
        </w:rPr>
        <w:t>Administracijski modul</w:t>
      </w:r>
    </w:p>
    <w:p w14:paraId="38251AF1" w14:textId="77777777" w:rsidR="007A2984" w:rsidRDefault="007A2984" w:rsidP="00641304">
      <w:pPr>
        <w:keepNext/>
        <w:keepLines/>
        <w:rPr>
          <w:rFonts w:cstheme="minorHAnsi"/>
        </w:rPr>
      </w:pPr>
    </w:p>
    <w:p w14:paraId="3BB247C3" w14:textId="0399A394" w:rsidR="00641304" w:rsidRPr="00282FB4" w:rsidRDefault="00282FB4" w:rsidP="00641304">
      <w:pPr>
        <w:keepNext/>
        <w:keepLines/>
        <w:rPr>
          <w:rFonts w:cstheme="minorHAnsi"/>
        </w:rPr>
      </w:pPr>
      <w:r>
        <w:rPr>
          <w:rFonts w:cstheme="minorHAnsi"/>
        </w:rPr>
        <w:t>Administracijski modul mora omogočati:</w:t>
      </w:r>
    </w:p>
    <w:p w14:paraId="6FF1462F" w14:textId="36B0A498" w:rsidR="00282FB4" w:rsidRDefault="00A62D47"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 xml:space="preserve">izdelavo vprašalnikov po meri, vsaj </w:t>
      </w:r>
      <w:r w:rsidR="006978D4" w:rsidRPr="00282FB4">
        <w:rPr>
          <w:rFonts w:asciiTheme="minorHAnsi" w:hAnsiTheme="minorHAnsi" w:cstheme="minorHAnsi"/>
        </w:rPr>
        <w:t>vprašanja naslednjih vrst (en možen odgovor, več možnih odgovorov, ocenjevalne lestvice, drsniki, matrike, ipd.)</w:t>
      </w:r>
      <w:r w:rsidR="00282FB4">
        <w:rPr>
          <w:rFonts w:asciiTheme="minorHAnsi" w:hAnsiTheme="minorHAnsi" w:cstheme="minorHAnsi"/>
        </w:rPr>
        <w:t>,</w:t>
      </w:r>
    </w:p>
    <w:p w14:paraId="6080B916" w14:textId="3E480F2B" w:rsidR="00282FB4" w:rsidRDefault="006978D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 xml:space="preserve">uporabo v </w:t>
      </w:r>
      <w:r w:rsidR="00512A04">
        <w:rPr>
          <w:rFonts w:asciiTheme="minorHAnsi" w:hAnsiTheme="minorHAnsi" w:cstheme="minorHAnsi"/>
        </w:rPr>
        <w:t xml:space="preserve">vsaj </w:t>
      </w:r>
      <w:r w:rsidRPr="00282FB4">
        <w:rPr>
          <w:rFonts w:asciiTheme="minorHAnsi" w:hAnsiTheme="minorHAnsi" w:cstheme="minorHAnsi"/>
        </w:rPr>
        <w:t>5 jezikih</w:t>
      </w:r>
      <w:r w:rsidR="00282FB4">
        <w:rPr>
          <w:rFonts w:asciiTheme="minorHAnsi" w:hAnsiTheme="minorHAnsi" w:cstheme="minorHAnsi"/>
        </w:rPr>
        <w:t xml:space="preserve"> po izbiri naročnika</w:t>
      </w:r>
      <w:r w:rsidR="00512A04">
        <w:rPr>
          <w:rFonts w:asciiTheme="minorHAnsi" w:hAnsiTheme="minorHAnsi" w:cstheme="minorHAnsi"/>
        </w:rPr>
        <w:t>,</w:t>
      </w:r>
    </w:p>
    <w:p w14:paraId="4751A1DF" w14:textId="51CADF80" w:rsidR="00282FB4" w:rsidRDefault="006978D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pravilno prikazovanje na vseh vrstah naprav (</w:t>
      </w:r>
      <w:proofErr w:type="spellStart"/>
      <w:r w:rsidRPr="00282FB4">
        <w:rPr>
          <w:rFonts w:asciiTheme="minorHAnsi" w:hAnsiTheme="minorHAnsi" w:cstheme="minorHAnsi"/>
        </w:rPr>
        <w:t>desktop</w:t>
      </w:r>
      <w:proofErr w:type="spellEnd"/>
      <w:r w:rsidRPr="00282FB4">
        <w:rPr>
          <w:rFonts w:asciiTheme="minorHAnsi" w:hAnsiTheme="minorHAnsi" w:cstheme="minorHAnsi"/>
        </w:rPr>
        <w:t xml:space="preserve">, </w:t>
      </w:r>
      <w:proofErr w:type="spellStart"/>
      <w:r w:rsidRPr="00282FB4">
        <w:rPr>
          <w:rFonts w:asciiTheme="minorHAnsi" w:hAnsiTheme="minorHAnsi" w:cstheme="minorHAnsi"/>
        </w:rPr>
        <w:t>mobile</w:t>
      </w:r>
      <w:proofErr w:type="spellEnd"/>
      <w:r w:rsidRPr="00282FB4">
        <w:rPr>
          <w:rFonts w:asciiTheme="minorHAnsi" w:hAnsiTheme="minorHAnsi" w:cstheme="minorHAnsi"/>
        </w:rPr>
        <w:t>)</w:t>
      </w:r>
      <w:r w:rsidR="00282FB4">
        <w:rPr>
          <w:rFonts w:asciiTheme="minorHAnsi" w:hAnsiTheme="minorHAnsi" w:cstheme="minorHAnsi"/>
        </w:rPr>
        <w:t xml:space="preserve"> – »</w:t>
      </w:r>
      <w:proofErr w:type="spellStart"/>
      <w:r w:rsidR="00282FB4">
        <w:rPr>
          <w:rFonts w:asciiTheme="minorHAnsi" w:hAnsiTheme="minorHAnsi" w:cstheme="minorHAnsi"/>
        </w:rPr>
        <w:t>responsive</w:t>
      </w:r>
      <w:proofErr w:type="spellEnd"/>
      <w:r w:rsidR="00282FB4">
        <w:rPr>
          <w:rFonts w:asciiTheme="minorHAnsi" w:hAnsiTheme="minorHAnsi" w:cstheme="minorHAnsi"/>
        </w:rPr>
        <w:t xml:space="preserve"> design«</w:t>
      </w:r>
      <w:r w:rsidR="00512A04">
        <w:rPr>
          <w:rFonts w:asciiTheme="minorHAnsi" w:hAnsiTheme="minorHAnsi" w:cstheme="minorHAnsi"/>
        </w:rPr>
        <w:t>,</w:t>
      </w:r>
    </w:p>
    <w:p w14:paraId="209C5F37" w14:textId="1925A633" w:rsidR="00282FB4" w:rsidRDefault="006978D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 xml:space="preserve">nastavitve in spremljanje kvot in drugih metod vzorčenja (npr. po kategorijah vozil, vrsti vinjete, </w:t>
      </w:r>
      <w:r w:rsidR="00282FB4">
        <w:rPr>
          <w:rFonts w:asciiTheme="minorHAnsi" w:hAnsiTheme="minorHAnsi" w:cstheme="minorHAnsi"/>
        </w:rPr>
        <w:t>itd.</w:t>
      </w:r>
      <w:r w:rsidRPr="00282FB4">
        <w:rPr>
          <w:rFonts w:asciiTheme="minorHAnsi" w:hAnsiTheme="minorHAnsi" w:cstheme="minorHAnsi"/>
        </w:rPr>
        <w:t>)</w:t>
      </w:r>
      <w:r w:rsidR="00512A04">
        <w:rPr>
          <w:rFonts w:asciiTheme="minorHAnsi" w:hAnsiTheme="minorHAnsi" w:cstheme="minorHAnsi"/>
        </w:rPr>
        <w:t>,</w:t>
      </w:r>
    </w:p>
    <w:p w14:paraId="72D2AC1A" w14:textId="7A56EBB4" w:rsidR="00282FB4" w:rsidRDefault="006978D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 xml:space="preserve">grafično oblikovanje z upoštevanjem </w:t>
      </w:r>
      <w:r w:rsidR="00282FB4">
        <w:rPr>
          <w:rFonts w:asciiTheme="minorHAnsi" w:hAnsiTheme="minorHAnsi" w:cstheme="minorHAnsi"/>
        </w:rPr>
        <w:t>celostne grafične podobe</w:t>
      </w:r>
      <w:r w:rsidRPr="00282FB4">
        <w:rPr>
          <w:rFonts w:asciiTheme="minorHAnsi" w:hAnsiTheme="minorHAnsi" w:cstheme="minorHAnsi"/>
        </w:rPr>
        <w:t xml:space="preserve"> naročnika</w:t>
      </w:r>
      <w:r w:rsidR="00512A04">
        <w:rPr>
          <w:rFonts w:asciiTheme="minorHAnsi" w:hAnsiTheme="minorHAnsi" w:cstheme="minorHAnsi"/>
        </w:rPr>
        <w:t>,</w:t>
      </w:r>
    </w:p>
    <w:p w14:paraId="62604C38" w14:textId="7D8636DD" w:rsidR="00282FB4" w:rsidRDefault="0072465E"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ustvarjanje unikatnih povezav, ki onemogočajo večkratno izpolnjevanje vprašalnika oziroma primerljiv način zaščite pred zlorabami</w:t>
      </w:r>
      <w:r w:rsidR="00512A04">
        <w:rPr>
          <w:rFonts w:asciiTheme="minorHAnsi" w:hAnsiTheme="minorHAnsi" w:cstheme="minorHAnsi"/>
        </w:rPr>
        <w:t>,</w:t>
      </w:r>
    </w:p>
    <w:p w14:paraId="25D90AAB" w14:textId="2D012CB8" w:rsidR="00282FB4" w:rsidRDefault="002B34B1"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 xml:space="preserve">avtomatizirano distribucijo vprašalnikov (glede na sprožilce in druge za vzorčenje pomembne parametre); </w:t>
      </w:r>
    </w:p>
    <w:p w14:paraId="25F29891" w14:textId="60694538" w:rsidR="00282FB4" w:rsidRDefault="002B34B1"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možnost distribucije</w:t>
      </w:r>
      <w:r w:rsidR="00D401EA">
        <w:rPr>
          <w:rFonts w:asciiTheme="minorHAnsi" w:hAnsiTheme="minorHAnsi" w:cstheme="minorHAnsi"/>
        </w:rPr>
        <w:t xml:space="preserve"> vprašalnikov</w:t>
      </w:r>
      <w:r w:rsidRPr="00282FB4">
        <w:rPr>
          <w:rFonts w:asciiTheme="minorHAnsi" w:hAnsiTheme="minorHAnsi" w:cstheme="minorHAnsi"/>
        </w:rPr>
        <w:t xml:space="preserve"> preko vsaj e</w:t>
      </w:r>
      <w:r w:rsidR="00282FB4">
        <w:rPr>
          <w:rFonts w:asciiTheme="minorHAnsi" w:hAnsiTheme="minorHAnsi" w:cstheme="minorHAnsi"/>
        </w:rPr>
        <w:t xml:space="preserve">lektronske </w:t>
      </w:r>
      <w:r w:rsidRPr="00282FB4">
        <w:rPr>
          <w:rFonts w:asciiTheme="minorHAnsi" w:hAnsiTheme="minorHAnsi" w:cstheme="minorHAnsi"/>
        </w:rPr>
        <w:t xml:space="preserve">pošte in </w:t>
      </w:r>
      <w:r w:rsidR="00282FB4" w:rsidRPr="00282FB4">
        <w:rPr>
          <w:rFonts w:asciiTheme="minorHAnsi" w:hAnsiTheme="minorHAnsi" w:cstheme="minorHAnsi"/>
        </w:rPr>
        <w:t xml:space="preserve">SMS </w:t>
      </w:r>
      <w:r w:rsidRPr="00282FB4">
        <w:rPr>
          <w:rFonts w:asciiTheme="minorHAnsi" w:hAnsiTheme="minorHAnsi" w:cstheme="minorHAnsi"/>
        </w:rPr>
        <w:t>sporočil</w:t>
      </w:r>
      <w:r w:rsidR="00512A04">
        <w:rPr>
          <w:rFonts w:asciiTheme="minorHAnsi" w:hAnsiTheme="minorHAnsi" w:cstheme="minorHAnsi"/>
        </w:rPr>
        <w:t>,</w:t>
      </w:r>
    </w:p>
    <w:p w14:paraId="1CFF63D7" w14:textId="225AED6B" w:rsidR="00282FB4" w:rsidRDefault="0064130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povezovanje na obstoječe ali bodoče sisteme naročnika z namenom pridobivanja podatkov, ki jih potrebuje za distribucijo po določenih vzorčnih parametrih</w:t>
      </w:r>
      <w:r w:rsidR="00512A04">
        <w:rPr>
          <w:rFonts w:asciiTheme="minorHAnsi" w:hAnsiTheme="minorHAnsi" w:cstheme="minorHAnsi"/>
        </w:rPr>
        <w:t>,</w:t>
      </w:r>
    </w:p>
    <w:p w14:paraId="091C61CD" w14:textId="1CAFF461" w:rsidR="00A62D47" w:rsidRPr="00282FB4" w:rsidRDefault="00641304" w:rsidP="004440F5">
      <w:pPr>
        <w:pStyle w:val="Odstavekseznama"/>
        <w:keepNext/>
        <w:keepLines/>
        <w:numPr>
          <w:ilvl w:val="0"/>
          <w:numId w:val="9"/>
        </w:numPr>
        <w:rPr>
          <w:rFonts w:asciiTheme="minorHAnsi" w:hAnsiTheme="minorHAnsi" w:cstheme="minorHAnsi"/>
        </w:rPr>
      </w:pPr>
      <w:r w:rsidRPr="00282FB4">
        <w:rPr>
          <w:rFonts w:asciiTheme="minorHAnsi" w:hAnsiTheme="minorHAnsi" w:cstheme="minorHAnsi"/>
        </w:rPr>
        <w:t>varno odlaganje zbranih in anonimiziranih podatkov, ki so zbrani preko vprašalnikov in jih je možno obdelovati z orodji za poslovno inteligenco, kot npr. PowerBI</w:t>
      </w:r>
      <w:r w:rsidR="00512A04">
        <w:rPr>
          <w:rFonts w:asciiTheme="minorHAnsi" w:hAnsiTheme="minorHAnsi" w:cstheme="minorHAnsi"/>
        </w:rPr>
        <w:t>.</w:t>
      </w:r>
    </w:p>
    <w:p w14:paraId="529C8CAB" w14:textId="0A8B8300" w:rsidR="0058506B" w:rsidRDefault="0058506B" w:rsidP="0058506B">
      <w:pPr>
        <w:keepNext/>
        <w:keepLines/>
        <w:rPr>
          <w:rFonts w:cstheme="minorHAnsi"/>
        </w:rPr>
      </w:pPr>
    </w:p>
    <w:p w14:paraId="57B1236B" w14:textId="7FDE8F7B" w:rsidR="00512A04" w:rsidRPr="00E806A0" w:rsidRDefault="00480A8D" w:rsidP="004440F5">
      <w:pPr>
        <w:pStyle w:val="Odstavekseznama"/>
        <w:keepNext/>
        <w:keepLines/>
        <w:numPr>
          <w:ilvl w:val="0"/>
          <w:numId w:val="11"/>
        </w:numPr>
        <w:rPr>
          <w:rFonts w:asciiTheme="minorHAnsi" w:hAnsiTheme="minorHAnsi" w:cstheme="minorHAnsi"/>
          <w:b/>
          <w:bCs/>
        </w:rPr>
      </w:pPr>
      <w:r w:rsidRPr="00E806A0">
        <w:rPr>
          <w:rFonts w:asciiTheme="minorHAnsi" w:hAnsiTheme="minorHAnsi" w:cstheme="minorHAnsi"/>
          <w:b/>
          <w:bCs/>
        </w:rPr>
        <w:t>Interaktivna n</w:t>
      </w:r>
      <w:r w:rsidR="00512A04" w:rsidRPr="00E806A0">
        <w:rPr>
          <w:rFonts w:asciiTheme="minorHAnsi" w:hAnsiTheme="minorHAnsi" w:cstheme="minorHAnsi"/>
          <w:b/>
          <w:bCs/>
        </w:rPr>
        <w:t>adzorna plošča (»</w:t>
      </w:r>
      <w:proofErr w:type="spellStart"/>
      <w:r w:rsidR="00512A04" w:rsidRPr="00E806A0">
        <w:rPr>
          <w:rFonts w:asciiTheme="minorHAnsi" w:hAnsiTheme="minorHAnsi" w:cstheme="minorHAnsi"/>
          <w:b/>
          <w:bCs/>
        </w:rPr>
        <w:t>Dashboard</w:t>
      </w:r>
      <w:proofErr w:type="spellEnd"/>
      <w:r w:rsidR="00512A04" w:rsidRPr="00E806A0">
        <w:rPr>
          <w:rFonts w:asciiTheme="minorHAnsi" w:hAnsiTheme="minorHAnsi" w:cstheme="minorHAnsi"/>
          <w:b/>
          <w:bCs/>
        </w:rPr>
        <w:t>«)</w:t>
      </w:r>
    </w:p>
    <w:p w14:paraId="1C033F9F" w14:textId="77777777" w:rsidR="007A2984" w:rsidRDefault="007A2984" w:rsidP="00512A04">
      <w:pPr>
        <w:keepNext/>
        <w:keepLines/>
        <w:rPr>
          <w:rFonts w:cstheme="minorHAnsi"/>
        </w:rPr>
      </w:pPr>
    </w:p>
    <w:p w14:paraId="41A8AFE4" w14:textId="02874F8B" w:rsidR="00512A04" w:rsidRPr="00282FB4" w:rsidRDefault="00512A04" w:rsidP="00512A04">
      <w:pPr>
        <w:keepNext/>
        <w:keepLines/>
        <w:rPr>
          <w:rFonts w:cstheme="minorHAnsi"/>
        </w:rPr>
      </w:pPr>
      <w:proofErr w:type="spellStart"/>
      <w:r>
        <w:rPr>
          <w:rFonts w:cstheme="minorHAnsi"/>
        </w:rPr>
        <w:t>Dashboard</w:t>
      </w:r>
      <w:proofErr w:type="spellEnd"/>
      <w:r>
        <w:rPr>
          <w:rFonts w:cstheme="minorHAnsi"/>
        </w:rPr>
        <w:t xml:space="preserve"> mora omogočati:</w:t>
      </w:r>
    </w:p>
    <w:p w14:paraId="0D650A5A" w14:textId="464E3296" w:rsidR="0058506B" w:rsidRPr="00282FB4" w:rsidRDefault="0058506B" w:rsidP="004440F5">
      <w:pPr>
        <w:pStyle w:val="Odstavekseznama"/>
        <w:keepNext/>
        <w:keepLines/>
        <w:numPr>
          <w:ilvl w:val="0"/>
          <w:numId w:val="10"/>
        </w:numPr>
        <w:rPr>
          <w:rFonts w:asciiTheme="minorHAnsi" w:hAnsiTheme="minorHAnsi" w:cstheme="minorHAnsi"/>
        </w:rPr>
      </w:pPr>
      <w:r w:rsidRPr="00282FB4">
        <w:rPr>
          <w:rFonts w:asciiTheme="minorHAnsi" w:hAnsiTheme="minorHAnsi" w:cstheme="minorHAnsi"/>
        </w:rPr>
        <w:t>prikazova</w:t>
      </w:r>
      <w:r w:rsidR="00512A04">
        <w:rPr>
          <w:rFonts w:asciiTheme="minorHAnsi" w:hAnsiTheme="minorHAnsi" w:cstheme="minorHAnsi"/>
        </w:rPr>
        <w:t>nje</w:t>
      </w:r>
      <w:r w:rsidRPr="00282FB4">
        <w:rPr>
          <w:rFonts w:asciiTheme="minorHAnsi" w:hAnsiTheme="minorHAnsi" w:cstheme="minorHAnsi"/>
        </w:rPr>
        <w:t xml:space="preserve"> </w:t>
      </w:r>
      <w:r w:rsidR="00512A04">
        <w:rPr>
          <w:rFonts w:asciiTheme="minorHAnsi" w:hAnsiTheme="minorHAnsi" w:cstheme="minorHAnsi"/>
        </w:rPr>
        <w:t xml:space="preserve">vsaj </w:t>
      </w:r>
      <w:r w:rsidRPr="00282FB4">
        <w:rPr>
          <w:rFonts w:asciiTheme="minorHAnsi" w:hAnsiTheme="minorHAnsi" w:cstheme="minorHAnsi"/>
        </w:rPr>
        <w:t>kazalnik</w:t>
      </w:r>
      <w:r w:rsidR="00512A04">
        <w:rPr>
          <w:rFonts w:asciiTheme="minorHAnsi" w:hAnsiTheme="minorHAnsi" w:cstheme="minorHAnsi"/>
        </w:rPr>
        <w:t>ov</w:t>
      </w:r>
      <w:r w:rsidR="00DA661A">
        <w:rPr>
          <w:rFonts w:asciiTheme="minorHAnsi" w:hAnsiTheme="minorHAnsi" w:cstheme="minorHAnsi"/>
        </w:rPr>
        <w:t>, ki so navedeni v nadaljevanju tega poglavj</w:t>
      </w:r>
      <w:r w:rsidR="00324698">
        <w:rPr>
          <w:rFonts w:asciiTheme="minorHAnsi" w:hAnsiTheme="minorHAnsi" w:cstheme="minorHAnsi"/>
        </w:rPr>
        <w:t>a</w:t>
      </w:r>
      <w:r w:rsidR="00512A04">
        <w:rPr>
          <w:rFonts w:asciiTheme="minorHAnsi" w:hAnsiTheme="minorHAnsi" w:cstheme="minorHAnsi"/>
        </w:rPr>
        <w:t xml:space="preserve">, </w:t>
      </w:r>
    </w:p>
    <w:p w14:paraId="0FEC0E01" w14:textId="279AC787" w:rsidR="00BA788B" w:rsidRPr="00282FB4" w:rsidRDefault="00512A04" w:rsidP="004440F5">
      <w:pPr>
        <w:pStyle w:val="Odstavekseznama"/>
        <w:keepNext/>
        <w:keepLines/>
        <w:numPr>
          <w:ilvl w:val="0"/>
          <w:numId w:val="10"/>
        </w:numPr>
        <w:rPr>
          <w:rFonts w:asciiTheme="minorHAnsi" w:hAnsiTheme="minorHAnsi" w:cstheme="minorHAnsi"/>
        </w:rPr>
      </w:pPr>
      <w:r>
        <w:rPr>
          <w:rFonts w:asciiTheme="minorHAnsi" w:hAnsiTheme="minorHAnsi" w:cstheme="minorHAnsi"/>
        </w:rPr>
        <w:t xml:space="preserve">nastavitve </w:t>
      </w:r>
      <w:r w:rsidRPr="00282FB4">
        <w:rPr>
          <w:rFonts w:asciiTheme="minorHAnsi" w:hAnsiTheme="minorHAnsi" w:cstheme="minorHAnsi"/>
        </w:rPr>
        <w:t>vizualn</w:t>
      </w:r>
      <w:r>
        <w:rPr>
          <w:rFonts w:asciiTheme="minorHAnsi" w:hAnsiTheme="minorHAnsi" w:cstheme="minorHAnsi"/>
        </w:rPr>
        <w:t>ega</w:t>
      </w:r>
      <w:r w:rsidR="00BA788B" w:rsidRPr="00282FB4">
        <w:rPr>
          <w:rFonts w:asciiTheme="minorHAnsi" w:hAnsiTheme="minorHAnsi" w:cstheme="minorHAnsi"/>
        </w:rPr>
        <w:t xml:space="preserve"> prikaz</w:t>
      </w:r>
      <w:r>
        <w:rPr>
          <w:rFonts w:asciiTheme="minorHAnsi" w:hAnsiTheme="minorHAnsi" w:cstheme="minorHAnsi"/>
        </w:rPr>
        <w:t>a</w:t>
      </w:r>
      <w:r w:rsidR="00BA788B" w:rsidRPr="00282FB4">
        <w:rPr>
          <w:rFonts w:asciiTheme="minorHAnsi" w:hAnsiTheme="minorHAnsi" w:cstheme="minorHAnsi"/>
        </w:rPr>
        <w:t xml:space="preserve"> kazalnikov (KPI)</w:t>
      </w:r>
      <w:r>
        <w:rPr>
          <w:rFonts w:asciiTheme="minorHAnsi" w:hAnsiTheme="minorHAnsi" w:cstheme="minorHAnsi"/>
        </w:rPr>
        <w:t>, ki jih v okviru implementacije</w:t>
      </w:r>
      <w:r w:rsidR="00BA788B" w:rsidRPr="00282FB4">
        <w:rPr>
          <w:rFonts w:asciiTheme="minorHAnsi" w:hAnsiTheme="minorHAnsi" w:cstheme="minorHAnsi"/>
        </w:rPr>
        <w:t xml:space="preserve"> </w:t>
      </w:r>
      <w:r>
        <w:rPr>
          <w:rFonts w:asciiTheme="minorHAnsi" w:hAnsiTheme="minorHAnsi" w:cstheme="minorHAnsi"/>
        </w:rPr>
        <w:t xml:space="preserve">za naročnika </w:t>
      </w:r>
      <w:r w:rsidR="00BA788B" w:rsidRPr="00282FB4">
        <w:rPr>
          <w:rFonts w:asciiTheme="minorHAnsi" w:hAnsiTheme="minorHAnsi" w:cstheme="minorHAnsi"/>
        </w:rPr>
        <w:t>nastavi izvajalec</w:t>
      </w:r>
      <w:r>
        <w:rPr>
          <w:rFonts w:asciiTheme="minorHAnsi" w:hAnsiTheme="minorHAnsi" w:cstheme="minorHAnsi"/>
        </w:rPr>
        <w:t>,</w:t>
      </w:r>
    </w:p>
    <w:p w14:paraId="7F9155F9" w14:textId="2940B3D8" w:rsidR="00BA788B" w:rsidRPr="00282FB4" w:rsidRDefault="00BA788B" w:rsidP="004440F5">
      <w:pPr>
        <w:pStyle w:val="Odstavekseznama"/>
        <w:keepNext/>
        <w:keepLines/>
        <w:numPr>
          <w:ilvl w:val="0"/>
          <w:numId w:val="10"/>
        </w:numPr>
        <w:rPr>
          <w:rFonts w:asciiTheme="minorHAnsi" w:hAnsiTheme="minorHAnsi" w:cstheme="minorHAnsi"/>
        </w:rPr>
      </w:pPr>
      <w:r w:rsidRPr="00282FB4">
        <w:rPr>
          <w:rFonts w:asciiTheme="minorHAnsi" w:hAnsiTheme="minorHAnsi" w:cstheme="minorHAnsi"/>
        </w:rPr>
        <w:t>frekvenc</w:t>
      </w:r>
      <w:r w:rsidR="00512A04">
        <w:rPr>
          <w:rFonts w:asciiTheme="minorHAnsi" w:hAnsiTheme="minorHAnsi" w:cstheme="minorHAnsi"/>
        </w:rPr>
        <w:t>o</w:t>
      </w:r>
      <w:r w:rsidRPr="00282FB4">
        <w:rPr>
          <w:rFonts w:asciiTheme="minorHAnsi" w:hAnsiTheme="minorHAnsi" w:cstheme="minorHAnsi"/>
        </w:rPr>
        <w:t xml:space="preserve"> osveževanja podatkov</w:t>
      </w:r>
      <w:r w:rsidR="00512A04">
        <w:rPr>
          <w:rFonts w:asciiTheme="minorHAnsi" w:hAnsiTheme="minorHAnsi" w:cstheme="minorHAnsi"/>
        </w:rPr>
        <w:t>, ki</w:t>
      </w:r>
      <w:r w:rsidRPr="00282FB4">
        <w:rPr>
          <w:rFonts w:asciiTheme="minorHAnsi" w:hAnsiTheme="minorHAnsi" w:cstheme="minorHAnsi"/>
        </w:rPr>
        <w:t xml:space="preserve"> je najmanj 1x/24ur</w:t>
      </w:r>
      <w:r w:rsidR="00512A04">
        <w:rPr>
          <w:rFonts w:asciiTheme="minorHAnsi" w:hAnsiTheme="minorHAnsi" w:cstheme="minorHAnsi"/>
        </w:rPr>
        <w:t>,</w:t>
      </w:r>
    </w:p>
    <w:p w14:paraId="2D947453" w14:textId="6FFC2809" w:rsidR="00BA788B" w:rsidRPr="00282FB4" w:rsidRDefault="00BA788B" w:rsidP="004440F5">
      <w:pPr>
        <w:pStyle w:val="Odstavekseznama"/>
        <w:keepNext/>
        <w:keepLines/>
        <w:numPr>
          <w:ilvl w:val="0"/>
          <w:numId w:val="10"/>
        </w:numPr>
        <w:rPr>
          <w:rFonts w:asciiTheme="minorHAnsi" w:hAnsiTheme="minorHAnsi" w:cstheme="minorHAnsi"/>
        </w:rPr>
      </w:pPr>
      <w:r w:rsidRPr="00282FB4">
        <w:rPr>
          <w:rFonts w:asciiTheme="minorHAnsi" w:hAnsiTheme="minorHAnsi" w:cstheme="minorHAnsi"/>
        </w:rPr>
        <w:t xml:space="preserve">prikaz kazalnikov, glede na različne kategorije, kot so tip vozila, tip vinjete, država, krak, časovni interval, itd. </w:t>
      </w:r>
    </w:p>
    <w:p w14:paraId="5523755A" w14:textId="4B38377C" w:rsidR="00A62D47" w:rsidRDefault="00A62D47" w:rsidP="00E6475F">
      <w:pPr>
        <w:keepNext/>
        <w:keepLines/>
        <w:rPr>
          <w:rFonts w:cstheme="minorHAnsi"/>
          <w:szCs w:val="22"/>
        </w:rPr>
      </w:pPr>
    </w:p>
    <w:p w14:paraId="1D2C9CA0" w14:textId="77777777" w:rsidR="00264A96" w:rsidRDefault="00DA661A" w:rsidP="00E6475F">
      <w:pPr>
        <w:keepNext/>
        <w:keepLines/>
        <w:rPr>
          <w:rFonts w:cstheme="minorHAnsi"/>
          <w:bCs/>
          <w:szCs w:val="22"/>
        </w:rPr>
      </w:pPr>
      <w:proofErr w:type="spellStart"/>
      <w:r>
        <w:rPr>
          <w:rFonts w:cstheme="minorHAnsi"/>
          <w:szCs w:val="22"/>
        </w:rPr>
        <w:t>Dashboard</w:t>
      </w:r>
      <w:proofErr w:type="spellEnd"/>
      <w:r>
        <w:rPr>
          <w:rFonts w:cstheme="minorHAnsi"/>
          <w:szCs w:val="22"/>
        </w:rPr>
        <w:t xml:space="preserve"> deluje v okviru orodja za poslovno inteligenco PowerBI, </w:t>
      </w:r>
      <w:r w:rsidR="00DE7046">
        <w:rPr>
          <w:rFonts w:cstheme="minorHAnsi"/>
          <w:szCs w:val="22"/>
        </w:rPr>
        <w:t xml:space="preserve">ki je namenjen prezentaciji podatkov iz </w:t>
      </w:r>
      <w:r w:rsidR="00DE7046" w:rsidRPr="007E77F6">
        <w:rPr>
          <w:rFonts w:cstheme="minorHAnsi"/>
          <w:bCs/>
          <w:szCs w:val="22"/>
        </w:rPr>
        <w:t>poslovn</w:t>
      </w:r>
      <w:r w:rsidR="00DE7046">
        <w:rPr>
          <w:rFonts w:cstheme="minorHAnsi"/>
          <w:bCs/>
          <w:szCs w:val="22"/>
        </w:rPr>
        <w:t>ega</w:t>
      </w:r>
      <w:r w:rsidR="00DE7046" w:rsidRPr="007E77F6">
        <w:rPr>
          <w:rFonts w:cstheme="minorHAnsi"/>
          <w:bCs/>
          <w:szCs w:val="22"/>
        </w:rPr>
        <w:t xml:space="preserve"> podatkovn</w:t>
      </w:r>
      <w:r w:rsidR="00DE7046">
        <w:rPr>
          <w:rFonts w:cstheme="minorHAnsi"/>
          <w:bCs/>
          <w:szCs w:val="22"/>
        </w:rPr>
        <w:t>ega</w:t>
      </w:r>
      <w:r w:rsidR="00DE7046" w:rsidRPr="007E77F6">
        <w:rPr>
          <w:rFonts w:cstheme="minorHAnsi"/>
          <w:bCs/>
          <w:szCs w:val="22"/>
        </w:rPr>
        <w:t xml:space="preserve"> skladišče izvajalca</w:t>
      </w:r>
      <w:r w:rsidR="00264A96">
        <w:rPr>
          <w:rFonts w:cstheme="minorHAnsi"/>
          <w:bCs/>
          <w:szCs w:val="22"/>
        </w:rPr>
        <w:t>, ki je odgovoren za izdelavo in vzdrževanje le-tega</w:t>
      </w:r>
      <w:r w:rsidR="00DE7046" w:rsidRPr="007E77F6">
        <w:rPr>
          <w:rFonts w:cstheme="minorHAnsi"/>
          <w:bCs/>
          <w:szCs w:val="22"/>
        </w:rPr>
        <w:t>.</w:t>
      </w:r>
    </w:p>
    <w:p w14:paraId="725DA99D" w14:textId="6F9D7B72" w:rsidR="00512A04" w:rsidRDefault="00EE1062" w:rsidP="00E6475F">
      <w:pPr>
        <w:keepNext/>
        <w:keepLines/>
        <w:rPr>
          <w:rFonts w:cstheme="minorHAnsi"/>
          <w:szCs w:val="22"/>
        </w:rPr>
      </w:pPr>
      <w:r>
        <w:rPr>
          <w:rFonts w:cstheme="minorHAnsi"/>
          <w:bCs/>
          <w:szCs w:val="22"/>
        </w:rPr>
        <w:t xml:space="preserve">Licence za uporabo </w:t>
      </w:r>
      <w:r w:rsidR="00264A96">
        <w:rPr>
          <w:rFonts w:cstheme="minorHAnsi"/>
          <w:bCs/>
          <w:szCs w:val="22"/>
        </w:rPr>
        <w:t xml:space="preserve">orodja </w:t>
      </w:r>
      <w:r>
        <w:rPr>
          <w:rFonts w:cstheme="minorHAnsi"/>
          <w:bCs/>
          <w:szCs w:val="22"/>
        </w:rPr>
        <w:t>PowerB</w:t>
      </w:r>
      <w:r w:rsidR="00264A96">
        <w:rPr>
          <w:rFonts w:cstheme="minorHAnsi"/>
          <w:bCs/>
          <w:szCs w:val="22"/>
        </w:rPr>
        <w:t>I</w:t>
      </w:r>
      <w:r>
        <w:rPr>
          <w:rFonts w:cstheme="minorHAnsi"/>
          <w:bCs/>
          <w:szCs w:val="22"/>
        </w:rPr>
        <w:t xml:space="preserve"> za uporabnike naročnika priskrbi naročnik.</w:t>
      </w:r>
      <w:r w:rsidDel="00EE1062">
        <w:rPr>
          <w:rFonts w:cstheme="minorHAnsi"/>
          <w:szCs w:val="22"/>
        </w:rPr>
        <w:t xml:space="preserve"> </w:t>
      </w:r>
    </w:p>
    <w:p w14:paraId="7ED0D60F" w14:textId="4E99DEE0" w:rsidR="00512A04" w:rsidRDefault="00512A04" w:rsidP="00E6475F">
      <w:pPr>
        <w:keepNext/>
        <w:keepLines/>
        <w:rPr>
          <w:rFonts w:cstheme="minorHAnsi"/>
          <w:szCs w:val="22"/>
        </w:rPr>
      </w:pPr>
    </w:p>
    <w:p w14:paraId="00081EC8" w14:textId="76CD5E58" w:rsidR="00687FE6" w:rsidRDefault="0029563C" w:rsidP="00E6475F">
      <w:pPr>
        <w:keepNext/>
        <w:keepLines/>
        <w:rPr>
          <w:rFonts w:cstheme="minorHAnsi"/>
          <w:szCs w:val="22"/>
        </w:rPr>
      </w:pPr>
      <w:r>
        <w:rPr>
          <w:rFonts w:cstheme="minorHAnsi"/>
          <w:szCs w:val="22"/>
        </w:rPr>
        <w:t>Končne p</w:t>
      </w:r>
      <w:r w:rsidR="00BE4234">
        <w:rPr>
          <w:rFonts w:cstheme="minorHAnsi"/>
          <w:szCs w:val="22"/>
        </w:rPr>
        <w:t xml:space="preserve">odrobnosti glede uporabe orodja PowerBI izvajalec in naročnik uskladita v fazi analize in </w:t>
      </w:r>
      <w:r w:rsidR="00984D47">
        <w:rPr>
          <w:rFonts w:cstheme="minorHAnsi"/>
          <w:szCs w:val="22"/>
        </w:rPr>
        <w:t xml:space="preserve">izdelavi specifikacije </w:t>
      </w:r>
      <w:r>
        <w:rPr>
          <w:rFonts w:cstheme="minorHAnsi"/>
          <w:szCs w:val="22"/>
        </w:rPr>
        <w:t>ter</w:t>
      </w:r>
      <w:r w:rsidR="00984D47">
        <w:rPr>
          <w:rFonts w:cstheme="minorHAnsi"/>
          <w:szCs w:val="22"/>
        </w:rPr>
        <w:t xml:space="preserve"> </w:t>
      </w:r>
      <w:r w:rsidR="00BB4088">
        <w:rPr>
          <w:rFonts w:cstheme="minorHAnsi"/>
          <w:szCs w:val="22"/>
        </w:rPr>
        <w:t>uvedbe sistema.</w:t>
      </w:r>
    </w:p>
    <w:p w14:paraId="40BA8555" w14:textId="77777777" w:rsidR="00687FE6" w:rsidRPr="00282FB4" w:rsidRDefault="00687FE6" w:rsidP="00E6475F">
      <w:pPr>
        <w:keepNext/>
        <w:keepLines/>
        <w:rPr>
          <w:rFonts w:cstheme="minorHAnsi"/>
          <w:szCs w:val="22"/>
        </w:rPr>
      </w:pPr>
    </w:p>
    <w:p w14:paraId="35CD8DEE" w14:textId="709329C9" w:rsidR="00324698" w:rsidRPr="00E806A0" w:rsidRDefault="00324698" w:rsidP="004440F5">
      <w:pPr>
        <w:pStyle w:val="Odstavekseznama"/>
        <w:keepNext/>
        <w:keepLines/>
        <w:numPr>
          <w:ilvl w:val="0"/>
          <w:numId w:val="11"/>
        </w:numPr>
        <w:rPr>
          <w:rFonts w:asciiTheme="minorHAnsi" w:hAnsiTheme="minorHAnsi" w:cstheme="minorHAnsi"/>
          <w:b/>
          <w:bCs/>
        </w:rPr>
      </w:pPr>
      <w:r w:rsidRPr="00E806A0">
        <w:rPr>
          <w:rFonts w:asciiTheme="minorHAnsi" w:hAnsiTheme="minorHAnsi" w:cstheme="minorHAnsi"/>
          <w:b/>
          <w:bCs/>
        </w:rPr>
        <w:t xml:space="preserve">Kazalniki v nadzorni plošči </w:t>
      </w:r>
    </w:p>
    <w:p w14:paraId="48BC6B9A" w14:textId="77777777" w:rsidR="007A2984" w:rsidRDefault="007A2984" w:rsidP="0058506B">
      <w:pPr>
        <w:keepNext/>
        <w:keepLines/>
        <w:rPr>
          <w:rFonts w:cstheme="minorHAnsi"/>
          <w:b/>
          <w:bCs/>
          <w:szCs w:val="22"/>
        </w:rPr>
      </w:pPr>
    </w:p>
    <w:p w14:paraId="2A63810D" w14:textId="7B4BBBF3" w:rsidR="0058506B" w:rsidRPr="0058506B" w:rsidRDefault="0058506B" w:rsidP="0058506B">
      <w:pPr>
        <w:keepNext/>
        <w:keepLines/>
        <w:rPr>
          <w:rFonts w:cstheme="minorHAnsi"/>
          <w:szCs w:val="22"/>
        </w:rPr>
      </w:pPr>
      <w:r w:rsidRPr="0058506B">
        <w:rPr>
          <w:rFonts w:cstheme="minorHAnsi"/>
          <w:b/>
          <w:bCs/>
          <w:szCs w:val="22"/>
        </w:rPr>
        <w:t>CSAT (</w:t>
      </w:r>
      <w:proofErr w:type="spellStart"/>
      <w:r w:rsidRPr="0058506B">
        <w:rPr>
          <w:rFonts w:cstheme="minorHAnsi"/>
          <w:b/>
          <w:bCs/>
          <w:szCs w:val="22"/>
        </w:rPr>
        <w:t>Customer</w:t>
      </w:r>
      <w:proofErr w:type="spellEnd"/>
      <w:r w:rsidRPr="0058506B">
        <w:rPr>
          <w:rFonts w:cstheme="minorHAnsi"/>
          <w:b/>
          <w:bCs/>
          <w:szCs w:val="22"/>
        </w:rPr>
        <w:t xml:space="preserve"> </w:t>
      </w:r>
      <w:proofErr w:type="spellStart"/>
      <w:r w:rsidRPr="0058506B">
        <w:rPr>
          <w:rFonts w:cstheme="minorHAnsi"/>
          <w:b/>
          <w:bCs/>
          <w:szCs w:val="22"/>
        </w:rPr>
        <w:t>Satisfaction</w:t>
      </w:r>
      <w:proofErr w:type="spellEnd"/>
      <w:r w:rsidRPr="0058506B">
        <w:rPr>
          <w:rFonts w:cstheme="minorHAnsi"/>
          <w:b/>
          <w:bCs/>
          <w:szCs w:val="22"/>
        </w:rPr>
        <w:t xml:space="preserve"> </w:t>
      </w:r>
      <w:proofErr w:type="spellStart"/>
      <w:r w:rsidRPr="0058506B">
        <w:rPr>
          <w:rFonts w:cstheme="minorHAnsi"/>
          <w:b/>
          <w:bCs/>
          <w:szCs w:val="22"/>
        </w:rPr>
        <w:t>Score</w:t>
      </w:r>
      <w:proofErr w:type="spellEnd"/>
      <w:r w:rsidRPr="0058506B">
        <w:rPr>
          <w:rFonts w:cstheme="minorHAnsi"/>
          <w:b/>
          <w:bCs/>
          <w:szCs w:val="22"/>
        </w:rPr>
        <w:t>),</w:t>
      </w:r>
      <w:r w:rsidRPr="0058506B">
        <w:rPr>
          <w:rFonts w:cstheme="minorHAnsi"/>
          <w:szCs w:val="22"/>
        </w:rPr>
        <w:t xml:space="preserve"> meri zadovoljstvo in pozitivno izkušnjo strank oz. uporabnikov Posamezna področja, ki jih pokrivajo kazalniki se ocenjujejo na 5-stopenjski lestvici. Oceni 1 in 2 kažeta na slabo uporabniško izkušnjo in s tem nezadovoljstvo, ocena 3 kaže na niti dobro niti slabo, oceni 4 in 5 pa na dobro, pozitivno uporabniško izkušnjo in zadovoljstvo. Za izračun kazalnikov CSAT je uporabljena naslednja splošna formula, pri čemer število pozitivnih ocen predstavlja število vrednosti 4 in 5, n pa predstavlja število vseh</w:t>
      </w:r>
      <w:r w:rsidR="00D401EA">
        <w:rPr>
          <w:rFonts w:cstheme="minorHAnsi"/>
          <w:szCs w:val="22"/>
        </w:rPr>
        <w:t xml:space="preserve"> kazalnikov</w:t>
      </w:r>
      <w:r w:rsidRPr="0058506B">
        <w:rPr>
          <w:rFonts w:cstheme="minorHAnsi"/>
          <w:szCs w:val="22"/>
        </w:rPr>
        <w:t xml:space="preserve">: </w:t>
      </w:r>
      <w:r w:rsidRPr="0058506B">
        <w:rPr>
          <w:rFonts w:cstheme="minorHAnsi"/>
          <w:szCs w:val="22"/>
        </w:rPr>
        <w:br/>
      </w:r>
      <m:oMathPara>
        <m:oMath>
          <m:r>
            <w:rPr>
              <w:rFonts w:ascii="Cambria Math" w:hAnsi="Cambria Math" w:cstheme="minorHAnsi"/>
              <w:szCs w:val="22"/>
            </w:rPr>
            <m:t>CSAT</m:t>
          </m:r>
          <m:r>
            <m:rPr>
              <m:nor/>
            </m:rPr>
            <w:rPr>
              <w:rFonts w:cstheme="minorHAnsi"/>
              <w:szCs w:val="22"/>
              <w:vertAlign w:val="subscript"/>
            </w:rPr>
            <m:t xml:space="preserve"> </m:t>
          </m:r>
          <m:r>
            <w:rPr>
              <w:rFonts w:ascii="Cambria Math" w:hAnsi="Cambria Math" w:cstheme="minorHAnsi"/>
              <w:szCs w:val="22"/>
            </w:rPr>
            <m:t xml:space="preserve">= </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n (število vseh odgovorov)</m:t>
              </m:r>
            </m:den>
          </m:f>
          <m:r>
            <w:rPr>
              <w:rFonts w:ascii="Cambria Math" w:hAnsi="Cambria Math" w:cstheme="minorHAnsi"/>
              <w:szCs w:val="22"/>
            </w:rPr>
            <m:t xml:space="preserve"> × 100</m:t>
          </m:r>
        </m:oMath>
      </m:oMathPara>
    </w:p>
    <w:p w14:paraId="465A9136" w14:textId="7F78CF54" w:rsidR="0058506B" w:rsidRPr="0058506B" w:rsidRDefault="0058506B" w:rsidP="0058506B">
      <w:pPr>
        <w:keepNext/>
        <w:keepLines/>
        <w:rPr>
          <w:rFonts w:cstheme="minorHAnsi"/>
          <w:szCs w:val="22"/>
        </w:rPr>
      </w:pPr>
      <w:r w:rsidRPr="0058506B">
        <w:rPr>
          <w:rFonts w:cstheme="minorHAnsi"/>
          <w:b/>
          <w:bCs/>
          <w:szCs w:val="22"/>
        </w:rPr>
        <w:lastRenderedPageBreak/>
        <w:t>CSI (</w:t>
      </w:r>
      <w:proofErr w:type="spellStart"/>
      <w:r w:rsidRPr="0058506B">
        <w:rPr>
          <w:rFonts w:cstheme="minorHAnsi"/>
          <w:b/>
          <w:bCs/>
          <w:szCs w:val="22"/>
        </w:rPr>
        <w:t>Customer</w:t>
      </w:r>
      <w:proofErr w:type="spellEnd"/>
      <w:r w:rsidRPr="0058506B">
        <w:rPr>
          <w:rFonts w:cstheme="minorHAnsi"/>
          <w:b/>
          <w:bCs/>
          <w:szCs w:val="22"/>
        </w:rPr>
        <w:t xml:space="preserve"> </w:t>
      </w:r>
      <w:proofErr w:type="spellStart"/>
      <w:r w:rsidRPr="0058506B">
        <w:rPr>
          <w:rFonts w:cstheme="minorHAnsi"/>
          <w:b/>
          <w:bCs/>
          <w:szCs w:val="22"/>
        </w:rPr>
        <w:t>Satisfaction</w:t>
      </w:r>
      <w:proofErr w:type="spellEnd"/>
      <w:r w:rsidRPr="0058506B">
        <w:rPr>
          <w:rFonts w:cstheme="minorHAnsi"/>
          <w:b/>
          <w:bCs/>
          <w:szCs w:val="22"/>
        </w:rPr>
        <w:t xml:space="preserve"> </w:t>
      </w:r>
      <w:proofErr w:type="spellStart"/>
      <w:r w:rsidRPr="0058506B">
        <w:rPr>
          <w:rFonts w:cstheme="minorHAnsi"/>
          <w:b/>
          <w:bCs/>
          <w:szCs w:val="22"/>
        </w:rPr>
        <w:t>Index</w:t>
      </w:r>
      <w:proofErr w:type="spellEnd"/>
      <w:r w:rsidRPr="0058506B">
        <w:rPr>
          <w:rFonts w:cstheme="minorHAnsi"/>
          <w:szCs w:val="22"/>
        </w:rPr>
        <w:t>) združuje rezultate vseh posameznih področij oz. kazalnikov in kaže na skupno zadovoljstvo uporabnikov glede na zadnjo izkušnjo uporabnikov. CSI tako predstavlja krovni indeks zadovoljstva uporabnikov in kot tak predstavlja glavni KPI. Za izračun CSI je uporabljena naslednja formula, pri čemer število pozitivnih ocen predstavlja število vrednosti 4 in 5, n pa predstavlja število vseh odgovorov:</w:t>
      </w:r>
    </w:p>
    <w:p w14:paraId="1B819505" w14:textId="4DE10DC8" w:rsidR="0058506B" w:rsidRPr="0058506B" w:rsidRDefault="0058506B" w:rsidP="0058506B">
      <w:pPr>
        <w:keepNext/>
        <w:keepLines/>
        <w:rPr>
          <w:rFonts w:cstheme="minorHAnsi"/>
          <w:szCs w:val="22"/>
        </w:rPr>
      </w:pPr>
      <m:oMathPara>
        <m:oMath>
          <m:r>
            <w:rPr>
              <w:rFonts w:ascii="Cambria Math" w:hAnsi="Cambria Math" w:cstheme="minorHAnsi"/>
              <w:szCs w:val="22"/>
            </w:rPr>
            <m:t>CSI</m:t>
          </m:r>
          <m:r>
            <m:rPr>
              <m:nor/>
            </m:rPr>
            <w:rPr>
              <w:rFonts w:cstheme="minorHAnsi"/>
              <w:szCs w:val="22"/>
              <w:vertAlign w:val="subscript"/>
            </w:rPr>
            <m:t xml:space="preserve"> </m:t>
          </m:r>
          <m:r>
            <w:rPr>
              <w:rFonts w:ascii="Cambria Math" w:hAnsi="Cambria Math" w:cstheme="minorHAnsi"/>
              <w:szCs w:val="22"/>
            </w:rPr>
            <m:t xml:space="preserve">= </m:t>
          </m:r>
          <m:f>
            <m:fPr>
              <m:ctrlPr>
                <w:rPr>
                  <w:rFonts w:ascii="Cambria Math" w:hAnsi="Cambria Math" w:cstheme="minorHAnsi"/>
                  <w:i/>
                  <w:szCs w:val="22"/>
                </w:rPr>
              </m:ctrlPr>
            </m:fPr>
            <m:num>
              <m:r>
                <w:rPr>
                  <w:rFonts w:ascii="Cambria Math" w:hAnsi="Cambria Math" w:cstheme="minorHAnsi"/>
                  <w:szCs w:val="22"/>
                </w:rPr>
                <m:t>CSAT</m:t>
              </m:r>
              <m:r>
                <m:rPr>
                  <m:nor/>
                </m:rPr>
                <w:rPr>
                  <w:rFonts w:cstheme="minorHAnsi"/>
                  <w:szCs w:val="22"/>
                  <w:vertAlign w:val="subscript"/>
                </w:rPr>
                <m:t>1</m:t>
              </m:r>
              <m:r>
                <w:rPr>
                  <w:rFonts w:ascii="Cambria Math" w:hAnsi="Cambria Math" w:cstheme="minorHAnsi"/>
                  <w:szCs w:val="22"/>
                </w:rPr>
                <m:t>+CSAT</m:t>
              </m:r>
              <m:r>
                <m:rPr>
                  <m:nor/>
                </m:rPr>
                <w:rPr>
                  <w:rFonts w:cstheme="minorHAnsi"/>
                  <w:szCs w:val="22"/>
                  <w:vertAlign w:val="subscript"/>
                </w:rPr>
                <m:t>2</m:t>
              </m:r>
              <m:r>
                <w:rPr>
                  <w:rFonts w:ascii="Cambria Math" w:hAnsi="Cambria Math" w:cstheme="minorHAnsi"/>
                  <w:szCs w:val="22"/>
                </w:rPr>
                <m:t>+…+CSAT</m:t>
              </m:r>
              <m:r>
                <m:rPr>
                  <m:nor/>
                </m:rPr>
                <w:rPr>
                  <w:rFonts w:cstheme="minorHAnsi"/>
                  <w:szCs w:val="22"/>
                  <w:vertAlign w:val="subscript"/>
                </w:rPr>
                <m:t>n</m:t>
              </m:r>
              <m:r>
                <w:rPr>
                  <w:rFonts w:ascii="Cambria Math" w:hAnsi="Cambria Math" w:cstheme="minorHAnsi"/>
                  <w:szCs w:val="22"/>
                </w:rPr>
                <m:t xml:space="preserve"> </m:t>
              </m:r>
            </m:num>
            <m:den>
              <m:r>
                <w:rPr>
                  <w:rFonts w:ascii="Cambria Math" w:hAnsi="Cambria Math" w:cstheme="minorHAnsi"/>
                  <w:szCs w:val="22"/>
                </w:rPr>
                <m:t>n (število kazalnikov CSAT)</m:t>
              </m:r>
            </m:den>
          </m:f>
        </m:oMath>
      </m:oMathPara>
    </w:p>
    <w:p w14:paraId="65476656" w14:textId="77777777" w:rsidR="00BA788B" w:rsidRPr="00BA788B" w:rsidRDefault="00BA788B" w:rsidP="00BA788B">
      <w:pPr>
        <w:keepNext/>
        <w:keepLines/>
        <w:rPr>
          <w:rFonts w:cstheme="minorHAnsi"/>
          <w:szCs w:val="22"/>
        </w:rPr>
      </w:pPr>
      <w:r w:rsidRPr="00BA788B">
        <w:rPr>
          <w:rFonts w:cstheme="minorHAnsi"/>
          <w:szCs w:val="22"/>
        </w:rPr>
        <w:t xml:space="preserve">V nadaljevanju so opredeljeni in utemeljeni kazalniki po posameznih področjih. </w:t>
      </w:r>
    </w:p>
    <w:p w14:paraId="7D723155" w14:textId="077AD60A" w:rsidR="00A62D47" w:rsidRDefault="00A62D47" w:rsidP="00E6475F">
      <w:pPr>
        <w:keepNext/>
        <w:keepLines/>
        <w:rPr>
          <w:rFonts w:cstheme="minorHAnsi"/>
          <w:szCs w:val="22"/>
        </w:rPr>
      </w:pPr>
    </w:p>
    <w:tbl>
      <w:tblPr>
        <w:tblW w:w="0" w:type="auto"/>
        <w:tblLook w:val="0480" w:firstRow="0" w:lastRow="0" w:firstColumn="1" w:lastColumn="0" w:noHBand="0" w:noVBand="1"/>
      </w:tblPr>
      <w:tblGrid>
        <w:gridCol w:w="2547"/>
        <w:gridCol w:w="6515"/>
      </w:tblGrid>
      <w:tr w:rsidR="00832A33" w:rsidRPr="00BA788B" w14:paraId="2AEFFBB3" w14:textId="77777777" w:rsidTr="00944B47">
        <w:trPr>
          <w:trHeight w:val="283"/>
        </w:trPr>
        <w:tc>
          <w:tcPr>
            <w:tcW w:w="2547" w:type="dxa"/>
            <w:shd w:val="clear" w:color="auto" w:fill="8496B0" w:themeFill="text2" w:themeFillTint="99"/>
          </w:tcPr>
          <w:p w14:paraId="48BB400A" w14:textId="77777777" w:rsidR="00832A33" w:rsidRPr="00BA788B" w:rsidRDefault="00832A33" w:rsidP="00944B47">
            <w:pPr>
              <w:keepNext/>
              <w:keepLines/>
              <w:rPr>
                <w:rFonts w:cstheme="minorHAnsi"/>
                <w:b/>
                <w:bCs/>
                <w:szCs w:val="22"/>
              </w:rPr>
            </w:pPr>
            <w:r>
              <w:rPr>
                <w:rFonts w:cstheme="minorHAnsi"/>
                <w:b/>
                <w:bCs/>
                <w:szCs w:val="22"/>
              </w:rPr>
              <w:lastRenderedPageBreak/>
              <w:t>PRETOČNOST</w:t>
            </w:r>
          </w:p>
        </w:tc>
        <w:tc>
          <w:tcPr>
            <w:tcW w:w="6515" w:type="dxa"/>
            <w:shd w:val="clear" w:color="auto" w:fill="8496B0" w:themeFill="text2" w:themeFillTint="99"/>
          </w:tcPr>
          <w:p w14:paraId="5294A0F7" w14:textId="77777777" w:rsidR="00832A33" w:rsidRPr="00BA788B" w:rsidRDefault="00832A33" w:rsidP="00944B47">
            <w:pPr>
              <w:keepNext/>
              <w:keepLines/>
              <w:rPr>
                <w:rFonts w:cstheme="minorHAnsi"/>
                <w:szCs w:val="22"/>
              </w:rPr>
            </w:pPr>
          </w:p>
        </w:tc>
      </w:tr>
      <w:tr w:rsidR="00832A33" w:rsidRPr="00BA788B" w14:paraId="2FD96A62" w14:textId="77777777" w:rsidTr="00944B47">
        <w:trPr>
          <w:trHeight w:val="283"/>
        </w:trPr>
        <w:tc>
          <w:tcPr>
            <w:tcW w:w="2547" w:type="dxa"/>
          </w:tcPr>
          <w:p w14:paraId="5397BEF1"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7F85173D" w14:textId="77777777" w:rsidR="00832A33" w:rsidRPr="00BA788B" w:rsidRDefault="00832A33" w:rsidP="00944B47">
            <w:pPr>
              <w:keepNext/>
              <w:keepLines/>
              <w:rPr>
                <w:rFonts w:cstheme="minorHAnsi"/>
                <w:szCs w:val="22"/>
              </w:rPr>
            </w:pPr>
            <w:r w:rsidRPr="00BA788B">
              <w:rPr>
                <w:rFonts w:cstheme="minorHAnsi"/>
                <w:szCs w:val="22"/>
              </w:rPr>
              <w:t>Pretočnost je eden ključnih kazalnikov, ki vpliva na zadovoljstvo in pozitivno uporabniško izkušnjo voznikov AC in HC. Na pozitivno ali negativno izkušnjo vpliva predvsem razmerje med pričakovanim</w:t>
            </w:r>
            <w:r>
              <w:rPr>
                <w:rFonts w:cstheme="minorHAnsi"/>
                <w:szCs w:val="22"/>
              </w:rPr>
              <w:t xml:space="preserve"> in</w:t>
            </w:r>
            <w:r w:rsidRPr="00BA788B">
              <w:rPr>
                <w:rFonts w:cstheme="minorHAnsi"/>
                <w:szCs w:val="22"/>
              </w:rPr>
              <w:t xml:space="preserve"> dejanskim potovalnim časom, pretočnost prometa in zastoji, pričakovani ali nepričakovani, bodisi pretočnost na priključkih bodisi uvozih ali izvozih, ali v času vzdrževalni in/ali obnovitvenih del ali med konicami.</w:t>
            </w:r>
          </w:p>
        </w:tc>
      </w:tr>
      <w:tr w:rsidR="00832A33" w:rsidRPr="00BA788B" w14:paraId="59631188" w14:textId="77777777" w:rsidTr="00944B47">
        <w:trPr>
          <w:trHeight w:val="283"/>
        </w:trPr>
        <w:tc>
          <w:tcPr>
            <w:tcW w:w="2547" w:type="dxa"/>
          </w:tcPr>
          <w:p w14:paraId="42D308BE"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35034461" w14:textId="77777777" w:rsidR="00832A33" w:rsidRPr="00BA788B" w:rsidRDefault="00832A33" w:rsidP="00944B47">
            <w:pPr>
              <w:keepNext/>
              <w:keepLines/>
              <w:rPr>
                <w:rFonts w:cstheme="minorHAnsi"/>
                <w:szCs w:val="22"/>
              </w:rPr>
            </w:pPr>
            <w:r w:rsidRPr="00BA788B">
              <w:rPr>
                <w:rFonts w:cstheme="minorHAnsi"/>
                <w:szCs w:val="22"/>
              </w:rPr>
              <w:t>Kazalnik »Pretočnost« prikazuje stopnjo pozitivne izkušnje s pretočnostjo AC/HC</w:t>
            </w:r>
            <w:r>
              <w:rPr>
                <w:rFonts w:cstheme="minorHAnsi"/>
                <w:szCs w:val="22"/>
              </w:rPr>
              <w:t>.</w:t>
            </w:r>
          </w:p>
        </w:tc>
      </w:tr>
      <w:tr w:rsidR="00832A33" w:rsidRPr="00BA788B" w14:paraId="3913AB72" w14:textId="77777777" w:rsidTr="00944B47">
        <w:trPr>
          <w:trHeight w:val="283"/>
        </w:trPr>
        <w:tc>
          <w:tcPr>
            <w:tcW w:w="2547" w:type="dxa"/>
          </w:tcPr>
          <w:p w14:paraId="48A47582"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683CD3AA" w14:textId="77777777" w:rsidR="00832A33" w:rsidRPr="00BA788B" w:rsidRDefault="00832A33" w:rsidP="00944B47">
            <w:pPr>
              <w:keepNext/>
              <w:keepLines/>
              <w:rPr>
                <w:rFonts w:cstheme="minorHAnsi"/>
                <w:szCs w:val="22"/>
              </w:rPr>
            </w:pPr>
            <w:r w:rsidRPr="00BA788B">
              <w:rPr>
                <w:rFonts w:cstheme="minorHAnsi"/>
                <w:szCs w:val="22"/>
              </w:rPr>
              <w:t xml:space="preserve">Kazalnik »Pretočnost« je izračunan kot razmerje med številom pozitivnih ocen (oceni 4 in 5) in številom vseh odgovorov (n) in pomnoženo s 100: </w:t>
            </w:r>
          </w:p>
          <w:p w14:paraId="00911FFE" w14:textId="77777777" w:rsidR="00832A33" w:rsidRPr="00BA788B" w:rsidRDefault="00832A33" w:rsidP="00944B47">
            <w:pPr>
              <w:keepNext/>
              <w:keepLines/>
              <w:rPr>
                <w:rFonts w:cstheme="minorHAnsi"/>
                <w:szCs w:val="22"/>
              </w:rPr>
            </w:pPr>
          </w:p>
          <w:p w14:paraId="5A84F0B8" w14:textId="77777777" w:rsidR="00832A33" w:rsidRPr="00324698"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PRETOČNOST</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tc>
      </w:tr>
      <w:tr w:rsidR="00832A33" w:rsidRPr="00BA788B" w14:paraId="1004043D" w14:textId="77777777" w:rsidTr="00944B47">
        <w:trPr>
          <w:trHeight w:val="283"/>
        </w:trPr>
        <w:tc>
          <w:tcPr>
            <w:tcW w:w="2547" w:type="dxa"/>
          </w:tcPr>
          <w:p w14:paraId="42A5093C" w14:textId="77777777" w:rsidR="00832A33" w:rsidRPr="00BA788B" w:rsidRDefault="00832A33" w:rsidP="00944B47">
            <w:pPr>
              <w:keepNext/>
              <w:keepLines/>
              <w:rPr>
                <w:rFonts w:cstheme="minorHAnsi"/>
                <w:b/>
                <w:bCs/>
                <w:szCs w:val="22"/>
              </w:rPr>
            </w:pPr>
          </w:p>
        </w:tc>
        <w:tc>
          <w:tcPr>
            <w:tcW w:w="6515" w:type="dxa"/>
          </w:tcPr>
          <w:p w14:paraId="50600DF3" w14:textId="77777777" w:rsidR="00832A33" w:rsidRPr="00BA788B" w:rsidRDefault="00832A33" w:rsidP="00944B47">
            <w:pPr>
              <w:keepNext/>
              <w:keepLines/>
              <w:rPr>
                <w:rFonts w:cstheme="minorHAnsi"/>
                <w:szCs w:val="22"/>
              </w:rPr>
            </w:pPr>
          </w:p>
        </w:tc>
      </w:tr>
      <w:tr w:rsidR="00832A33" w:rsidRPr="00FE13BD" w14:paraId="050C6074" w14:textId="77777777" w:rsidTr="00944B47">
        <w:trPr>
          <w:trHeight w:val="283"/>
        </w:trPr>
        <w:tc>
          <w:tcPr>
            <w:tcW w:w="2547" w:type="dxa"/>
            <w:shd w:val="clear" w:color="auto" w:fill="8496B0" w:themeFill="text2" w:themeFillTint="99"/>
          </w:tcPr>
          <w:p w14:paraId="05234D4A" w14:textId="77777777" w:rsidR="00832A33" w:rsidRPr="00BA788B" w:rsidRDefault="00832A33" w:rsidP="00944B47">
            <w:pPr>
              <w:keepNext/>
              <w:keepLines/>
              <w:rPr>
                <w:rFonts w:cstheme="minorHAnsi"/>
                <w:b/>
                <w:bCs/>
                <w:szCs w:val="22"/>
              </w:rPr>
            </w:pPr>
            <w:r w:rsidRPr="00BA788B">
              <w:rPr>
                <w:rFonts w:cstheme="minorHAnsi"/>
                <w:b/>
                <w:bCs/>
                <w:szCs w:val="22"/>
              </w:rPr>
              <w:t>OBVEŠČANJE</w:t>
            </w:r>
          </w:p>
        </w:tc>
        <w:tc>
          <w:tcPr>
            <w:tcW w:w="6515" w:type="dxa"/>
            <w:shd w:val="clear" w:color="auto" w:fill="8496B0" w:themeFill="text2" w:themeFillTint="99"/>
          </w:tcPr>
          <w:p w14:paraId="3658BB0B" w14:textId="77777777" w:rsidR="00832A33" w:rsidRPr="00FE13BD" w:rsidRDefault="00832A33" w:rsidP="00944B47">
            <w:pPr>
              <w:keepNext/>
              <w:keepLines/>
              <w:rPr>
                <w:rFonts w:cstheme="minorHAnsi"/>
                <w:b/>
                <w:bCs/>
                <w:szCs w:val="22"/>
              </w:rPr>
            </w:pPr>
          </w:p>
        </w:tc>
      </w:tr>
      <w:tr w:rsidR="00832A33" w:rsidRPr="00BA788B" w14:paraId="0F286EDA" w14:textId="77777777" w:rsidTr="00944B47">
        <w:trPr>
          <w:trHeight w:val="283"/>
        </w:trPr>
        <w:tc>
          <w:tcPr>
            <w:tcW w:w="2547" w:type="dxa"/>
          </w:tcPr>
          <w:p w14:paraId="46DCF23F"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254625E4" w14:textId="77777777" w:rsidR="00832A33" w:rsidRPr="00BA788B" w:rsidRDefault="00832A33" w:rsidP="00944B47">
            <w:pPr>
              <w:keepNext/>
              <w:keepLines/>
              <w:rPr>
                <w:rFonts w:cstheme="minorHAnsi"/>
                <w:szCs w:val="22"/>
              </w:rPr>
            </w:pPr>
            <w:r w:rsidRPr="00BA788B">
              <w:rPr>
                <w:rFonts w:cstheme="minorHAnsi"/>
                <w:szCs w:val="22"/>
              </w:rPr>
              <w:t xml:space="preserve">Obveščanje je eno ključnih področjih, ki vplivajo na skupno zadovoljstvo in uporabniško izkušnjo. Pravočasnost, točnost, zanesljivost, ažurnost in dostopnost informacije je bistveni dejavnik, ki lahko vpliva na spremembo obnašanja uporabnika, njegovega vedenja in ravnanja ter mu dajejo možnost pravočasnega odločanja in ukrepanja. Zaradi pravočasne obveščenosti o predvidenih zamudah zaradi razmer na cesti se ublaži siceršnje morebitno nezadovoljstvo zaradi daljšega potovalnega časa, zaradi ukrepanja voznikov (izbira alternativnih poti) pa ugodno vplivajo na sprostitev pretočnosti. </w:t>
            </w:r>
          </w:p>
        </w:tc>
      </w:tr>
      <w:tr w:rsidR="00832A33" w:rsidRPr="00BA788B" w14:paraId="11B59D7E" w14:textId="77777777" w:rsidTr="00944B47">
        <w:trPr>
          <w:trHeight w:val="283"/>
        </w:trPr>
        <w:tc>
          <w:tcPr>
            <w:tcW w:w="2547" w:type="dxa"/>
          </w:tcPr>
          <w:p w14:paraId="1D315E90"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0A058B17" w14:textId="77777777" w:rsidR="00832A33" w:rsidRPr="00BA788B" w:rsidRDefault="00832A33" w:rsidP="00944B47">
            <w:pPr>
              <w:keepNext/>
              <w:keepLines/>
              <w:rPr>
                <w:rFonts w:cstheme="minorHAnsi"/>
                <w:szCs w:val="22"/>
              </w:rPr>
            </w:pPr>
            <w:r w:rsidRPr="00BA788B">
              <w:rPr>
                <w:rFonts w:cstheme="minorHAnsi"/>
                <w:szCs w:val="22"/>
              </w:rPr>
              <w:t>Kazalnik »Obveščanje« prikazuje stopnjo pozitivne izkušnje z obveščanjem o razmerah na AC/HC</w:t>
            </w:r>
            <w:r>
              <w:rPr>
                <w:rFonts w:cstheme="minorHAnsi"/>
                <w:szCs w:val="22"/>
              </w:rPr>
              <w:t>.</w:t>
            </w:r>
          </w:p>
        </w:tc>
      </w:tr>
      <w:tr w:rsidR="00832A33" w:rsidRPr="00BA788B" w14:paraId="4080F21D" w14:textId="77777777" w:rsidTr="00944B47">
        <w:trPr>
          <w:trHeight w:val="283"/>
        </w:trPr>
        <w:tc>
          <w:tcPr>
            <w:tcW w:w="2547" w:type="dxa"/>
          </w:tcPr>
          <w:p w14:paraId="7F679DB9"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451AAFD4" w14:textId="77777777" w:rsidR="00832A33" w:rsidRPr="00BA788B" w:rsidRDefault="00832A33" w:rsidP="00944B47">
            <w:pPr>
              <w:keepNext/>
              <w:keepLines/>
              <w:rPr>
                <w:rFonts w:cstheme="minorHAnsi"/>
                <w:szCs w:val="22"/>
              </w:rPr>
            </w:pPr>
            <w:r w:rsidRPr="00BA788B">
              <w:rPr>
                <w:rFonts w:cstheme="minorHAnsi"/>
                <w:szCs w:val="22"/>
              </w:rPr>
              <w:t xml:space="preserve">Kazalnik »Obveščanje« je izračunan kot razmerje med številom pozitivnih ocen (oceni 4 in 5) in številom vseh odgovorov (n) in pomnoženo s 100: </w:t>
            </w:r>
          </w:p>
          <w:p w14:paraId="2BD827F7" w14:textId="77777777" w:rsidR="00832A33" w:rsidRPr="00BA788B" w:rsidRDefault="00832A33" w:rsidP="00944B47">
            <w:pPr>
              <w:keepNext/>
              <w:keepLines/>
              <w:rPr>
                <w:rFonts w:cstheme="minorHAnsi"/>
                <w:szCs w:val="22"/>
              </w:rPr>
            </w:pPr>
          </w:p>
          <w:p w14:paraId="1E82014E"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obveščanje</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p w14:paraId="7C78C741" w14:textId="77777777" w:rsidR="00832A33" w:rsidRPr="00BA788B" w:rsidRDefault="00832A33" w:rsidP="00944B47">
            <w:pPr>
              <w:keepNext/>
              <w:keepLines/>
              <w:rPr>
                <w:rFonts w:cstheme="minorHAnsi"/>
                <w:szCs w:val="22"/>
              </w:rPr>
            </w:pPr>
          </w:p>
        </w:tc>
      </w:tr>
      <w:tr w:rsidR="00832A33" w:rsidRPr="00BA788B" w14:paraId="1085C23F" w14:textId="77777777" w:rsidTr="00944B47">
        <w:trPr>
          <w:trHeight w:val="283"/>
        </w:trPr>
        <w:tc>
          <w:tcPr>
            <w:tcW w:w="2547" w:type="dxa"/>
            <w:shd w:val="clear" w:color="auto" w:fill="8496B0" w:themeFill="text2" w:themeFillTint="99"/>
          </w:tcPr>
          <w:p w14:paraId="2DD512C9" w14:textId="77777777" w:rsidR="00832A33" w:rsidRPr="00BA788B" w:rsidRDefault="00832A33" w:rsidP="00944B47">
            <w:pPr>
              <w:keepNext/>
              <w:keepLines/>
              <w:rPr>
                <w:rFonts w:cstheme="minorHAnsi"/>
                <w:b/>
                <w:bCs/>
                <w:szCs w:val="22"/>
              </w:rPr>
            </w:pPr>
            <w:r w:rsidRPr="00BA788B">
              <w:rPr>
                <w:rFonts w:cstheme="minorHAnsi"/>
                <w:b/>
                <w:bCs/>
                <w:szCs w:val="22"/>
              </w:rPr>
              <w:t>VARNOST</w:t>
            </w:r>
          </w:p>
        </w:tc>
        <w:tc>
          <w:tcPr>
            <w:tcW w:w="6515" w:type="dxa"/>
            <w:shd w:val="clear" w:color="auto" w:fill="8496B0" w:themeFill="text2" w:themeFillTint="99"/>
          </w:tcPr>
          <w:p w14:paraId="623E7119" w14:textId="77777777" w:rsidR="00832A33" w:rsidRPr="00BA788B" w:rsidRDefault="00832A33" w:rsidP="00944B47">
            <w:pPr>
              <w:keepNext/>
              <w:keepLines/>
              <w:rPr>
                <w:rFonts w:cstheme="minorHAnsi"/>
                <w:szCs w:val="22"/>
              </w:rPr>
            </w:pPr>
          </w:p>
        </w:tc>
      </w:tr>
      <w:tr w:rsidR="00832A33" w:rsidRPr="00BA788B" w14:paraId="429C45EE" w14:textId="77777777" w:rsidTr="00944B47">
        <w:trPr>
          <w:trHeight w:val="283"/>
        </w:trPr>
        <w:tc>
          <w:tcPr>
            <w:tcW w:w="2547" w:type="dxa"/>
          </w:tcPr>
          <w:p w14:paraId="7679AF85"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354F69D8" w14:textId="77777777" w:rsidR="00832A33" w:rsidRPr="00BA788B" w:rsidRDefault="00832A33" w:rsidP="00944B47">
            <w:pPr>
              <w:keepNext/>
              <w:keepLines/>
              <w:rPr>
                <w:rFonts w:cstheme="minorHAnsi"/>
                <w:szCs w:val="22"/>
              </w:rPr>
            </w:pPr>
            <w:r w:rsidRPr="00BA788B">
              <w:rPr>
                <w:rFonts w:cstheme="minorHAnsi"/>
                <w:szCs w:val="22"/>
              </w:rPr>
              <w:t>Občutek varnosti sodi med najpomembnejša področja uporabniške izkušnje voznikov. Nanaša se na občutek varnosti na cesti na splošno, na kar vpliva tako obnašanje ostalih voznikov kot tudi samo stanje infrastrukture. Občutek varnosti lahko variira ob vožnji v predorih ali na odrtem delu cestišča, na odsekih z odstavnim pasom in tistih z odstavnimi nišami, ter na odsekih s priključki.</w:t>
            </w:r>
          </w:p>
        </w:tc>
      </w:tr>
      <w:tr w:rsidR="00832A33" w:rsidRPr="00BA788B" w14:paraId="633C06E1" w14:textId="77777777" w:rsidTr="00944B47">
        <w:trPr>
          <w:trHeight w:val="283"/>
        </w:trPr>
        <w:tc>
          <w:tcPr>
            <w:tcW w:w="2547" w:type="dxa"/>
          </w:tcPr>
          <w:p w14:paraId="003399BA"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569D1503" w14:textId="77777777" w:rsidR="00832A33" w:rsidRPr="00BA788B" w:rsidRDefault="00832A33" w:rsidP="00944B47">
            <w:pPr>
              <w:keepNext/>
              <w:keepLines/>
              <w:rPr>
                <w:rFonts w:cstheme="minorHAnsi"/>
                <w:szCs w:val="22"/>
              </w:rPr>
            </w:pPr>
            <w:r w:rsidRPr="00BA788B">
              <w:rPr>
                <w:rFonts w:cstheme="minorHAnsi"/>
                <w:szCs w:val="22"/>
              </w:rPr>
              <w:t xml:space="preserve">Kazalnik »Varnost« prikazuje stopnjo občutka varnosti uporabnikov pri vožnji po slovenskih AC/HC. </w:t>
            </w:r>
          </w:p>
        </w:tc>
      </w:tr>
      <w:tr w:rsidR="00832A33" w:rsidRPr="00BA788B" w14:paraId="3954C5F6" w14:textId="77777777" w:rsidTr="00944B47">
        <w:trPr>
          <w:trHeight w:val="283"/>
        </w:trPr>
        <w:tc>
          <w:tcPr>
            <w:tcW w:w="2547" w:type="dxa"/>
          </w:tcPr>
          <w:p w14:paraId="10E0D875"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1CDCB781" w14:textId="77777777" w:rsidR="00832A33" w:rsidRPr="00BA788B" w:rsidRDefault="00832A33" w:rsidP="00944B47">
            <w:pPr>
              <w:keepNext/>
              <w:keepLines/>
              <w:rPr>
                <w:rFonts w:cstheme="minorHAnsi"/>
                <w:szCs w:val="22"/>
              </w:rPr>
            </w:pPr>
            <w:r w:rsidRPr="00BA788B">
              <w:rPr>
                <w:rFonts w:cstheme="minorHAnsi"/>
                <w:szCs w:val="22"/>
              </w:rPr>
              <w:t xml:space="preserve">Kazalnik »Varnost« je izračunan kot razmerje med številom pozitivnih ocen (oceni 4 in 5) in številom vseh odgovorov (n) in pomnoženo s 100: </w:t>
            </w:r>
          </w:p>
          <w:p w14:paraId="5A788FC7" w14:textId="77777777" w:rsidR="00832A33" w:rsidRPr="00BA788B" w:rsidRDefault="00832A33" w:rsidP="00944B47">
            <w:pPr>
              <w:keepNext/>
              <w:keepLines/>
              <w:rPr>
                <w:rFonts w:cstheme="minorHAnsi"/>
                <w:szCs w:val="22"/>
              </w:rPr>
            </w:pPr>
          </w:p>
          <w:p w14:paraId="5E309CCF"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varnost</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p w14:paraId="09FC9109" w14:textId="77777777" w:rsidR="00832A33" w:rsidRPr="00BA788B" w:rsidRDefault="00832A33" w:rsidP="00944B47">
            <w:pPr>
              <w:keepNext/>
              <w:keepLines/>
              <w:rPr>
                <w:rFonts w:cstheme="minorHAnsi"/>
                <w:szCs w:val="22"/>
              </w:rPr>
            </w:pPr>
          </w:p>
        </w:tc>
      </w:tr>
      <w:tr w:rsidR="00832A33" w:rsidRPr="00BA788B" w14:paraId="4BF62562" w14:textId="77777777" w:rsidTr="00944B47">
        <w:tblPrEx>
          <w:tblLook w:val="04A0" w:firstRow="1" w:lastRow="0" w:firstColumn="1" w:lastColumn="0" w:noHBand="0" w:noVBand="1"/>
        </w:tblPrEx>
        <w:trPr>
          <w:trHeight w:val="340"/>
        </w:trPr>
        <w:tc>
          <w:tcPr>
            <w:tcW w:w="2547" w:type="dxa"/>
            <w:shd w:val="clear" w:color="auto" w:fill="8496B0" w:themeFill="text2" w:themeFillTint="99"/>
          </w:tcPr>
          <w:p w14:paraId="043B30FB" w14:textId="77777777" w:rsidR="00832A33" w:rsidRPr="00BA788B" w:rsidRDefault="00832A33" w:rsidP="00944B47">
            <w:pPr>
              <w:keepNext/>
              <w:keepLines/>
              <w:rPr>
                <w:rFonts w:cstheme="minorHAnsi"/>
                <w:b/>
                <w:bCs/>
                <w:szCs w:val="22"/>
              </w:rPr>
            </w:pPr>
            <w:r w:rsidRPr="00BA788B">
              <w:rPr>
                <w:rFonts w:cstheme="minorHAnsi"/>
                <w:b/>
                <w:bCs/>
                <w:szCs w:val="22"/>
              </w:rPr>
              <w:lastRenderedPageBreak/>
              <w:t>VOZIŠČE</w:t>
            </w:r>
          </w:p>
        </w:tc>
        <w:tc>
          <w:tcPr>
            <w:tcW w:w="6515" w:type="dxa"/>
            <w:shd w:val="clear" w:color="auto" w:fill="8496B0" w:themeFill="text2" w:themeFillTint="99"/>
          </w:tcPr>
          <w:p w14:paraId="6DD2D304" w14:textId="77777777" w:rsidR="00832A33" w:rsidRPr="00BA788B" w:rsidRDefault="00832A33" w:rsidP="00944B47">
            <w:pPr>
              <w:keepNext/>
              <w:keepLines/>
              <w:rPr>
                <w:rFonts w:cstheme="minorHAnsi"/>
                <w:szCs w:val="22"/>
              </w:rPr>
            </w:pPr>
            <w:r w:rsidRPr="00BA788B">
              <w:rPr>
                <w:rFonts w:cstheme="minorHAnsi"/>
                <w:szCs w:val="22"/>
              </w:rPr>
              <w:t>VOZIŠČE</w:t>
            </w:r>
          </w:p>
        </w:tc>
      </w:tr>
      <w:tr w:rsidR="00832A33" w:rsidRPr="00BA788B" w14:paraId="1CBC1EF8" w14:textId="77777777" w:rsidTr="00944B47">
        <w:tblPrEx>
          <w:tblLook w:val="04A0" w:firstRow="1" w:lastRow="0" w:firstColumn="1" w:lastColumn="0" w:noHBand="0" w:noVBand="1"/>
        </w:tblPrEx>
        <w:trPr>
          <w:trHeight w:val="340"/>
        </w:trPr>
        <w:tc>
          <w:tcPr>
            <w:tcW w:w="2547" w:type="dxa"/>
          </w:tcPr>
          <w:p w14:paraId="3D04EDDA"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0125A874" w14:textId="77777777" w:rsidR="00832A33" w:rsidRPr="00BA788B" w:rsidRDefault="00832A33" w:rsidP="00944B47">
            <w:pPr>
              <w:keepNext/>
              <w:keepLines/>
              <w:rPr>
                <w:rFonts w:cstheme="minorHAnsi"/>
                <w:szCs w:val="22"/>
              </w:rPr>
            </w:pPr>
            <w:r w:rsidRPr="00BA788B">
              <w:rPr>
                <w:rFonts w:cstheme="minorHAnsi"/>
                <w:szCs w:val="22"/>
              </w:rPr>
              <w:t>Ocena samega vozišča je povezana tudi z občutkom varnosti. Na zadovoljstvo z voziščem vpliva več dejavnikov, od infrastrukturnih rešitev, kot je kakovosti površine vozišča , širina pasov, razpoložljivost pasov za počasna vozila, ipd.) do same vizualne percepcije vozišča, kot je na primer čistoča površine vozišča in urejenost.</w:t>
            </w:r>
          </w:p>
        </w:tc>
      </w:tr>
      <w:tr w:rsidR="00832A33" w:rsidRPr="00BA788B" w14:paraId="6B4E1F98" w14:textId="77777777" w:rsidTr="00944B47">
        <w:tblPrEx>
          <w:tblLook w:val="04A0" w:firstRow="1" w:lastRow="0" w:firstColumn="1" w:lastColumn="0" w:noHBand="0" w:noVBand="1"/>
        </w:tblPrEx>
        <w:trPr>
          <w:trHeight w:val="340"/>
        </w:trPr>
        <w:tc>
          <w:tcPr>
            <w:tcW w:w="2547" w:type="dxa"/>
          </w:tcPr>
          <w:p w14:paraId="77FCC5BE"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373AF176" w14:textId="77777777" w:rsidR="00832A33" w:rsidRPr="00BA788B" w:rsidRDefault="00832A33" w:rsidP="00944B47">
            <w:pPr>
              <w:keepNext/>
              <w:keepLines/>
              <w:rPr>
                <w:rFonts w:cstheme="minorHAnsi"/>
                <w:szCs w:val="22"/>
              </w:rPr>
            </w:pPr>
            <w:r w:rsidRPr="00BA788B">
              <w:rPr>
                <w:rFonts w:cstheme="minorHAnsi"/>
                <w:szCs w:val="22"/>
              </w:rPr>
              <w:t>Kazalnik »Vozišče« prikazuje stopnjo pozitivne izkušnje z voziščem AC/HC</w:t>
            </w:r>
            <w:r>
              <w:rPr>
                <w:rFonts w:cstheme="minorHAnsi"/>
                <w:szCs w:val="22"/>
              </w:rPr>
              <w:t>.</w:t>
            </w:r>
          </w:p>
        </w:tc>
      </w:tr>
      <w:tr w:rsidR="00832A33" w:rsidRPr="00BA788B" w14:paraId="1F141121" w14:textId="77777777" w:rsidTr="00944B47">
        <w:tblPrEx>
          <w:tblLook w:val="04A0" w:firstRow="1" w:lastRow="0" w:firstColumn="1" w:lastColumn="0" w:noHBand="0" w:noVBand="1"/>
        </w:tblPrEx>
        <w:trPr>
          <w:trHeight w:val="340"/>
        </w:trPr>
        <w:tc>
          <w:tcPr>
            <w:tcW w:w="2547" w:type="dxa"/>
          </w:tcPr>
          <w:p w14:paraId="2F1F015B"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5383D2B4" w14:textId="77777777" w:rsidR="00832A33" w:rsidRPr="00BA788B" w:rsidRDefault="00832A33" w:rsidP="00944B47">
            <w:pPr>
              <w:keepNext/>
              <w:keepLines/>
              <w:rPr>
                <w:rFonts w:cstheme="minorHAnsi"/>
                <w:szCs w:val="22"/>
              </w:rPr>
            </w:pPr>
            <w:r w:rsidRPr="00BA788B">
              <w:rPr>
                <w:rFonts w:cstheme="minorHAnsi"/>
                <w:szCs w:val="22"/>
              </w:rPr>
              <w:t xml:space="preserve">Kazalnik »Vozišče« je izračunan kot razmerje med številom pozitivnih ocen (oceni 4 in 5) in številom vseh odgovorov (n) in pomnoženo s 100: </w:t>
            </w:r>
          </w:p>
          <w:p w14:paraId="03372AA5" w14:textId="77777777" w:rsidR="00832A33" w:rsidRPr="00BA788B" w:rsidRDefault="00832A33" w:rsidP="00944B47">
            <w:pPr>
              <w:keepNext/>
              <w:keepLines/>
              <w:rPr>
                <w:rFonts w:cstheme="minorHAnsi"/>
                <w:szCs w:val="22"/>
              </w:rPr>
            </w:pPr>
          </w:p>
          <w:p w14:paraId="766BBAF4"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vo</m:t>
                </m:r>
                <w:proofErr w:type="spellStart"/>
                <m:r>
                  <m:rPr>
                    <m:nor/>
                  </m:rPr>
                  <w:rPr>
                    <w:rFonts w:cstheme="minorHAnsi"/>
                    <w:szCs w:val="22"/>
                    <w:vertAlign w:val="subscript"/>
                  </w:rPr>
                  <m:t>zišče</m:t>
                </m:r>
                <w:proofErr w:type="spellEn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p w14:paraId="1DF019A2" w14:textId="77777777" w:rsidR="00832A33" w:rsidRPr="00BA788B" w:rsidRDefault="00832A33" w:rsidP="00944B47">
            <w:pPr>
              <w:keepNext/>
              <w:keepLines/>
              <w:rPr>
                <w:rFonts w:cstheme="minorHAnsi"/>
                <w:szCs w:val="22"/>
              </w:rPr>
            </w:pPr>
          </w:p>
        </w:tc>
      </w:tr>
      <w:tr w:rsidR="00832A33" w:rsidRPr="00BA788B" w14:paraId="7EEEAD1B" w14:textId="77777777" w:rsidTr="00944B47">
        <w:tblPrEx>
          <w:tblLook w:val="04A0" w:firstRow="1" w:lastRow="0" w:firstColumn="1" w:lastColumn="0" w:noHBand="0" w:noVBand="1"/>
        </w:tblPrEx>
        <w:trPr>
          <w:trHeight w:val="340"/>
        </w:trPr>
        <w:tc>
          <w:tcPr>
            <w:tcW w:w="2547" w:type="dxa"/>
            <w:shd w:val="clear" w:color="auto" w:fill="8496B0" w:themeFill="text2" w:themeFillTint="99"/>
          </w:tcPr>
          <w:p w14:paraId="5FE1D815" w14:textId="77777777" w:rsidR="00832A33" w:rsidRPr="00BA788B" w:rsidRDefault="00832A33" w:rsidP="00944B47">
            <w:pPr>
              <w:keepNext/>
              <w:keepLines/>
              <w:rPr>
                <w:rFonts w:cstheme="minorHAnsi"/>
                <w:b/>
                <w:bCs/>
                <w:szCs w:val="22"/>
              </w:rPr>
            </w:pPr>
            <w:r w:rsidRPr="00BA788B">
              <w:rPr>
                <w:rFonts w:cstheme="minorHAnsi"/>
                <w:b/>
                <w:bCs/>
                <w:szCs w:val="22"/>
              </w:rPr>
              <w:t>SIGNALIZACIJA</w:t>
            </w:r>
          </w:p>
        </w:tc>
        <w:tc>
          <w:tcPr>
            <w:tcW w:w="6515" w:type="dxa"/>
            <w:shd w:val="clear" w:color="auto" w:fill="8496B0" w:themeFill="text2" w:themeFillTint="99"/>
          </w:tcPr>
          <w:p w14:paraId="762B8733" w14:textId="77777777" w:rsidR="00832A33" w:rsidRPr="00BA788B" w:rsidRDefault="00832A33" w:rsidP="00944B47">
            <w:pPr>
              <w:keepNext/>
              <w:keepLines/>
              <w:rPr>
                <w:rFonts w:cstheme="minorHAnsi"/>
                <w:b/>
                <w:bCs/>
                <w:szCs w:val="22"/>
              </w:rPr>
            </w:pPr>
          </w:p>
        </w:tc>
      </w:tr>
      <w:tr w:rsidR="00832A33" w:rsidRPr="00BA788B" w14:paraId="71D5AB06" w14:textId="77777777" w:rsidTr="00944B47">
        <w:tblPrEx>
          <w:tblLook w:val="04A0" w:firstRow="1" w:lastRow="0" w:firstColumn="1" w:lastColumn="0" w:noHBand="0" w:noVBand="1"/>
        </w:tblPrEx>
        <w:trPr>
          <w:trHeight w:val="340"/>
        </w:trPr>
        <w:tc>
          <w:tcPr>
            <w:tcW w:w="2547" w:type="dxa"/>
          </w:tcPr>
          <w:p w14:paraId="2573CF22"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66DE1B99" w14:textId="77777777" w:rsidR="00832A33" w:rsidRPr="00BA788B" w:rsidRDefault="00832A33" w:rsidP="00944B47">
            <w:pPr>
              <w:keepNext/>
              <w:keepLines/>
              <w:rPr>
                <w:rFonts w:cstheme="minorHAnsi"/>
                <w:szCs w:val="22"/>
              </w:rPr>
            </w:pPr>
            <w:r w:rsidRPr="00BA788B">
              <w:rPr>
                <w:rFonts w:cstheme="minorHAnsi"/>
                <w:szCs w:val="22"/>
              </w:rPr>
              <w:t xml:space="preserve">Zadovoljstvo s signalizacijo se nanaša tako na vidljivost talnih oznak, kot tudi na ostalo stalno preventivno signalizacijo (npr. glede varnostne razdalje, v predorih, opozarjanje na razdaljo v primeru megle) kot tudi na spremenljivo opozorilno signalizacijo - SPIS (portali, </w:t>
            </w:r>
            <w:proofErr w:type="spellStart"/>
            <w:r w:rsidRPr="00BA788B">
              <w:rPr>
                <w:rFonts w:cstheme="minorHAnsi"/>
                <w:szCs w:val="22"/>
              </w:rPr>
              <w:t>polportali</w:t>
            </w:r>
            <w:proofErr w:type="spellEnd"/>
            <w:r w:rsidRPr="00BA788B">
              <w:rPr>
                <w:rFonts w:cstheme="minorHAnsi"/>
                <w:szCs w:val="22"/>
              </w:rPr>
              <w:t xml:space="preserve">, spremenljivi prometni znaki, </w:t>
            </w:r>
            <w:proofErr w:type="spellStart"/>
            <w:r w:rsidRPr="00BA788B">
              <w:rPr>
                <w:rFonts w:cstheme="minorHAnsi"/>
                <w:szCs w:val="22"/>
              </w:rPr>
              <w:t>kažipotna</w:t>
            </w:r>
            <w:proofErr w:type="spellEnd"/>
            <w:r w:rsidRPr="00BA788B">
              <w:rPr>
                <w:rFonts w:cstheme="minorHAnsi"/>
                <w:szCs w:val="22"/>
              </w:rPr>
              <w:t xml:space="preserve"> signalizacija), v primeru zastojev/nesreč/vzdrževalnih in obnovitvenih del. Zadovoljstvo z omenjenim je odvisno od ocene ustreznosti in jasnosti signalizacije. </w:t>
            </w:r>
          </w:p>
        </w:tc>
      </w:tr>
      <w:tr w:rsidR="00832A33" w:rsidRPr="00BA788B" w14:paraId="02DE9358" w14:textId="77777777" w:rsidTr="00944B47">
        <w:tblPrEx>
          <w:tblLook w:val="04A0" w:firstRow="1" w:lastRow="0" w:firstColumn="1" w:lastColumn="0" w:noHBand="0" w:noVBand="1"/>
        </w:tblPrEx>
        <w:trPr>
          <w:trHeight w:val="340"/>
        </w:trPr>
        <w:tc>
          <w:tcPr>
            <w:tcW w:w="2547" w:type="dxa"/>
          </w:tcPr>
          <w:p w14:paraId="2D0EFB58"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32CD23AE" w14:textId="77777777" w:rsidR="00832A33" w:rsidRPr="00BA788B" w:rsidRDefault="00832A33" w:rsidP="00944B47">
            <w:pPr>
              <w:keepNext/>
              <w:keepLines/>
              <w:rPr>
                <w:rFonts w:cstheme="minorHAnsi"/>
                <w:szCs w:val="22"/>
              </w:rPr>
            </w:pPr>
            <w:r w:rsidRPr="00BA788B">
              <w:rPr>
                <w:rFonts w:cstheme="minorHAnsi"/>
                <w:szCs w:val="22"/>
              </w:rPr>
              <w:t>Kazalnik »Signalizacija« prikazuje stopnjo pozitivne izkušnje s signalizacijo na AC/HC</w:t>
            </w:r>
            <w:r>
              <w:rPr>
                <w:rFonts w:cstheme="minorHAnsi"/>
                <w:szCs w:val="22"/>
              </w:rPr>
              <w:t>.</w:t>
            </w:r>
            <w:r w:rsidRPr="00BA788B">
              <w:rPr>
                <w:rFonts w:cstheme="minorHAnsi"/>
                <w:szCs w:val="22"/>
              </w:rPr>
              <w:t xml:space="preserve"> </w:t>
            </w:r>
          </w:p>
        </w:tc>
      </w:tr>
      <w:tr w:rsidR="00832A33" w:rsidRPr="00BA788B" w14:paraId="2D0D6952" w14:textId="77777777" w:rsidTr="00944B47">
        <w:tblPrEx>
          <w:tblLook w:val="04A0" w:firstRow="1" w:lastRow="0" w:firstColumn="1" w:lastColumn="0" w:noHBand="0" w:noVBand="1"/>
        </w:tblPrEx>
        <w:trPr>
          <w:trHeight w:val="340"/>
        </w:trPr>
        <w:tc>
          <w:tcPr>
            <w:tcW w:w="2547" w:type="dxa"/>
          </w:tcPr>
          <w:p w14:paraId="2FC7553C"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0D1DB678" w14:textId="77777777" w:rsidR="00832A33" w:rsidRPr="00BA788B" w:rsidRDefault="00832A33" w:rsidP="00944B47">
            <w:pPr>
              <w:keepNext/>
              <w:keepLines/>
              <w:rPr>
                <w:rFonts w:cstheme="minorHAnsi"/>
                <w:szCs w:val="22"/>
              </w:rPr>
            </w:pPr>
            <w:r w:rsidRPr="00BA788B">
              <w:rPr>
                <w:rFonts w:cstheme="minorHAnsi"/>
                <w:szCs w:val="22"/>
              </w:rPr>
              <w:t xml:space="preserve">Kazalnik »Signalizacija« je izračunan kot razmerje med številom pozitivnih ocen (oceni 4 in 5) in številom vseh odgovorov (n) in pomnoženo s 100: </w:t>
            </w:r>
          </w:p>
          <w:p w14:paraId="47EDD1A4" w14:textId="77777777" w:rsidR="00832A33" w:rsidRPr="00BA788B" w:rsidRDefault="00832A33" w:rsidP="00944B47">
            <w:pPr>
              <w:keepNext/>
              <w:keepLines/>
              <w:rPr>
                <w:rFonts w:cstheme="minorHAnsi"/>
                <w:szCs w:val="22"/>
              </w:rPr>
            </w:pPr>
          </w:p>
          <w:p w14:paraId="09905553"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signalizacija</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p w14:paraId="01261557" w14:textId="77777777" w:rsidR="00832A33" w:rsidRPr="00BA788B" w:rsidRDefault="00832A33" w:rsidP="00944B47">
            <w:pPr>
              <w:keepNext/>
              <w:keepLines/>
              <w:rPr>
                <w:rFonts w:cstheme="minorHAnsi"/>
                <w:szCs w:val="22"/>
              </w:rPr>
            </w:pPr>
          </w:p>
        </w:tc>
      </w:tr>
      <w:tr w:rsidR="00832A33" w:rsidRPr="00BA788B" w14:paraId="20AFB4B0" w14:textId="77777777" w:rsidTr="00944B47">
        <w:tblPrEx>
          <w:tblLook w:val="04A0" w:firstRow="1" w:lastRow="0" w:firstColumn="1" w:lastColumn="0" w:noHBand="0" w:noVBand="1"/>
        </w:tblPrEx>
        <w:trPr>
          <w:trHeight w:val="340"/>
        </w:trPr>
        <w:tc>
          <w:tcPr>
            <w:tcW w:w="2547" w:type="dxa"/>
            <w:shd w:val="clear" w:color="auto" w:fill="8496B0" w:themeFill="text2" w:themeFillTint="99"/>
          </w:tcPr>
          <w:p w14:paraId="768E49E6" w14:textId="77777777" w:rsidR="00832A33" w:rsidRPr="00BA788B" w:rsidRDefault="00832A33" w:rsidP="00944B47">
            <w:pPr>
              <w:keepNext/>
              <w:keepLines/>
              <w:rPr>
                <w:rFonts w:cstheme="minorHAnsi"/>
                <w:b/>
                <w:bCs/>
                <w:szCs w:val="22"/>
              </w:rPr>
            </w:pPr>
            <w:r w:rsidRPr="00BA788B">
              <w:rPr>
                <w:rFonts w:cstheme="minorHAnsi"/>
                <w:b/>
                <w:bCs/>
                <w:szCs w:val="22"/>
              </w:rPr>
              <w:t>POČIVALIŠČA</w:t>
            </w:r>
          </w:p>
        </w:tc>
        <w:tc>
          <w:tcPr>
            <w:tcW w:w="6515" w:type="dxa"/>
            <w:shd w:val="clear" w:color="auto" w:fill="8496B0" w:themeFill="text2" w:themeFillTint="99"/>
          </w:tcPr>
          <w:p w14:paraId="4BB60376" w14:textId="77777777" w:rsidR="00832A33" w:rsidRPr="00BA788B" w:rsidRDefault="00832A33" w:rsidP="00944B47">
            <w:pPr>
              <w:keepNext/>
              <w:keepLines/>
              <w:rPr>
                <w:rFonts w:cstheme="minorHAnsi"/>
                <w:b/>
                <w:bCs/>
                <w:szCs w:val="22"/>
              </w:rPr>
            </w:pPr>
          </w:p>
        </w:tc>
      </w:tr>
      <w:tr w:rsidR="00832A33" w:rsidRPr="00BA788B" w14:paraId="68077AE8" w14:textId="77777777" w:rsidTr="00944B47">
        <w:tblPrEx>
          <w:tblLook w:val="04A0" w:firstRow="1" w:lastRow="0" w:firstColumn="1" w:lastColumn="0" w:noHBand="0" w:noVBand="1"/>
        </w:tblPrEx>
        <w:trPr>
          <w:trHeight w:val="340"/>
        </w:trPr>
        <w:tc>
          <w:tcPr>
            <w:tcW w:w="2547" w:type="dxa"/>
          </w:tcPr>
          <w:p w14:paraId="0FB39038" w14:textId="77777777" w:rsidR="00832A33" w:rsidRPr="00BA788B" w:rsidRDefault="00832A33" w:rsidP="00944B47">
            <w:pPr>
              <w:keepNext/>
              <w:keepLines/>
              <w:rPr>
                <w:rFonts w:cstheme="minorHAnsi"/>
                <w:b/>
                <w:bCs/>
                <w:szCs w:val="22"/>
              </w:rPr>
            </w:pPr>
            <w:r w:rsidRPr="00BA788B">
              <w:rPr>
                <w:rFonts w:cstheme="minorHAnsi"/>
                <w:b/>
                <w:bCs/>
                <w:szCs w:val="22"/>
              </w:rPr>
              <w:t xml:space="preserve">Namen in utemeljitev </w:t>
            </w:r>
            <w:r w:rsidRPr="00BA788B">
              <w:rPr>
                <w:rFonts w:cstheme="minorHAnsi"/>
                <w:b/>
                <w:bCs/>
                <w:szCs w:val="22"/>
              </w:rPr>
              <w:br/>
              <w:t>kazalnika</w:t>
            </w:r>
          </w:p>
        </w:tc>
        <w:tc>
          <w:tcPr>
            <w:tcW w:w="6515" w:type="dxa"/>
          </w:tcPr>
          <w:p w14:paraId="76B0645F" w14:textId="77777777" w:rsidR="00832A33" w:rsidRPr="00BA788B" w:rsidRDefault="00832A33" w:rsidP="00944B47">
            <w:pPr>
              <w:keepNext/>
              <w:keepLines/>
              <w:rPr>
                <w:rFonts w:cstheme="minorHAnsi"/>
                <w:szCs w:val="22"/>
              </w:rPr>
            </w:pPr>
            <w:r w:rsidRPr="00BA788B">
              <w:rPr>
                <w:rFonts w:cstheme="minorHAnsi"/>
                <w:szCs w:val="22"/>
              </w:rPr>
              <w:t xml:space="preserve">Počivališča imajo z vidika uporabnika dve funkciji, prva predstavlja točenje goriva in druga postanek oz. odmor ter koriščenje ostalih storitev, ki jo nudijo počivališča. Zadovoljstvo s počivališči z vidika druge funkcije se v največji meri odraža preko zadovoljstva z razpoložljivostjo parkirnih prostorov za postanek, čistočo in urejenostjo na splošno, čistočo sanitarij na počivališčih, dodatno ponudbo ter nenazadnje občutkom varnosti na počivališčih. </w:t>
            </w:r>
          </w:p>
        </w:tc>
      </w:tr>
      <w:tr w:rsidR="00832A33" w:rsidRPr="00BA788B" w14:paraId="6277DC2B" w14:textId="77777777" w:rsidTr="00944B47">
        <w:tblPrEx>
          <w:tblLook w:val="04A0" w:firstRow="1" w:lastRow="0" w:firstColumn="1" w:lastColumn="0" w:noHBand="0" w:noVBand="1"/>
        </w:tblPrEx>
        <w:trPr>
          <w:trHeight w:val="340"/>
        </w:trPr>
        <w:tc>
          <w:tcPr>
            <w:tcW w:w="2547" w:type="dxa"/>
          </w:tcPr>
          <w:p w14:paraId="020313CA"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4B1AE960" w14:textId="77777777" w:rsidR="00832A33" w:rsidRPr="00BA788B" w:rsidRDefault="00832A33" w:rsidP="00944B47">
            <w:pPr>
              <w:keepNext/>
              <w:keepLines/>
              <w:rPr>
                <w:rFonts w:cstheme="minorHAnsi"/>
                <w:szCs w:val="22"/>
              </w:rPr>
            </w:pPr>
            <w:r w:rsidRPr="00BA788B">
              <w:rPr>
                <w:rFonts w:cstheme="minorHAnsi"/>
                <w:szCs w:val="22"/>
              </w:rPr>
              <w:t>Kazalnik »Počivališča« prikazuje stopnjo pozitivne izkušnje s počivališči</w:t>
            </w:r>
            <w:r>
              <w:rPr>
                <w:rFonts w:cstheme="minorHAnsi"/>
                <w:szCs w:val="22"/>
              </w:rPr>
              <w:t>.</w:t>
            </w:r>
          </w:p>
        </w:tc>
      </w:tr>
      <w:tr w:rsidR="00832A33" w:rsidRPr="00BA788B" w14:paraId="07A273F8" w14:textId="77777777" w:rsidTr="00944B47">
        <w:tblPrEx>
          <w:tblLook w:val="04A0" w:firstRow="1" w:lastRow="0" w:firstColumn="1" w:lastColumn="0" w:noHBand="0" w:noVBand="1"/>
        </w:tblPrEx>
        <w:trPr>
          <w:trHeight w:val="340"/>
        </w:trPr>
        <w:tc>
          <w:tcPr>
            <w:tcW w:w="2547" w:type="dxa"/>
          </w:tcPr>
          <w:p w14:paraId="2B465BBA"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4539BCF2" w14:textId="77777777" w:rsidR="00832A33" w:rsidRPr="00BA788B" w:rsidRDefault="00832A33" w:rsidP="00944B47">
            <w:pPr>
              <w:keepNext/>
              <w:keepLines/>
              <w:rPr>
                <w:rFonts w:cstheme="minorHAnsi"/>
                <w:szCs w:val="22"/>
              </w:rPr>
            </w:pPr>
            <w:r w:rsidRPr="00BA788B">
              <w:rPr>
                <w:rFonts w:cstheme="minorHAnsi"/>
                <w:szCs w:val="22"/>
              </w:rPr>
              <w:t xml:space="preserve">Kazalnik »Počivališča« je izračunan kot razmerje med številom pozitivnih ocen (oceni 4 in 5) in številom vseh odgovorov (n) in pomnoženo s 100: </w:t>
            </w:r>
          </w:p>
          <w:p w14:paraId="5312699A" w14:textId="77777777" w:rsidR="00832A33" w:rsidRPr="00BA788B" w:rsidRDefault="00832A33" w:rsidP="00944B47">
            <w:pPr>
              <w:keepNext/>
              <w:keepLines/>
              <w:rPr>
                <w:rFonts w:cstheme="minorHAnsi"/>
                <w:szCs w:val="22"/>
              </w:rPr>
            </w:pPr>
          </w:p>
          <w:p w14:paraId="046A230C"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cstheme="minorHAnsi"/>
                    <w:szCs w:val="22"/>
                    <w:vertAlign w:val="subscript"/>
                  </w:rPr>
                  <m:t>počivališča</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p w14:paraId="76CF3EA0" w14:textId="77777777" w:rsidR="00832A33" w:rsidRPr="00BA788B" w:rsidRDefault="00832A33" w:rsidP="00944B47">
            <w:pPr>
              <w:keepNext/>
              <w:keepLines/>
              <w:rPr>
                <w:rFonts w:cstheme="minorHAnsi"/>
                <w:szCs w:val="22"/>
              </w:rPr>
            </w:pPr>
          </w:p>
        </w:tc>
      </w:tr>
      <w:tr w:rsidR="00832A33" w:rsidRPr="00BA788B" w14:paraId="62347FB7" w14:textId="77777777" w:rsidTr="00944B47">
        <w:tblPrEx>
          <w:tblLook w:val="04A0" w:firstRow="1" w:lastRow="0" w:firstColumn="1" w:lastColumn="0" w:noHBand="0" w:noVBand="1"/>
        </w:tblPrEx>
        <w:trPr>
          <w:trHeight w:val="340"/>
        </w:trPr>
        <w:tc>
          <w:tcPr>
            <w:tcW w:w="2547" w:type="dxa"/>
            <w:shd w:val="clear" w:color="auto" w:fill="8496B0" w:themeFill="text2" w:themeFillTint="99"/>
          </w:tcPr>
          <w:p w14:paraId="7E479DAC" w14:textId="77777777" w:rsidR="00832A33" w:rsidRPr="00BA788B" w:rsidRDefault="00832A33" w:rsidP="00944B47">
            <w:pPr>
              <w:keepNext/>
              <w:keepLines/>
              <w:rPr>
                <w:rFonts w:cstheme="minorHAnsi"/>
                <w:b/>
                <w:bCs/>
                <w:szCs w:val="22"/>
              </w:rPr>
            </w:pPr>
            <w:r w:rsidRPr="00BA788B">
              <w:rPr>
                <w:rFonts w:cstheme="minorHAnsi"/>
                <w:b/>
                <w:bCs/>
                <w:szCs w:val="22"/>
              </w:rPr>
              <w:t>CESTNINJENJE</w:t>
            </w:r>
          </w:p>
        </w:tc>
        <w:tc>
          <w:tcPr>
            <w:tcW w:w="6515" w:type="dxa"/>
            <w:shd w:val="clear" w:color="auto" w:fill="8496B0" w:themeFill="text2" w:themeFillTint="99"/>
          </w:tcPr>
          <w:p w14:paraId="1C78D29D" w14:textId="77777777" w:rsidR="00832A33" w:rsidRPr="00BA788B" w:rsidRDefault="00832A33" w:rsidP="00944B47">
            <w:pPr>
              <w:keepNext/>
              <w:keepLines/>
              <w:rPr>
                <w:rFonts w:cstheme="minorHAnsi"/>
                <w:b/>
                <w:bCs/>
                <w:szCs w:val="22"/>
              </w:rPr>
            </w:pPr>
          </w:p>
        </w:tc>
      </w:tr>
      <w:tr w:rsidR="00832A33" w:rsidRPr="00BA788B" w14:paraId="519F1D2E" w14:textId="77777777" w:rsidTr="00944B47">
        <w:tblPrEx>
          <w:tblLook w:val="04A0" w:firstRow="1" w:lastRow="0" w:firstColumn="1" w:lastColumn="0" w:noHBand="0" w:noVBand="1"/>
        </w:tblPrEx>
        <w:trPr>
          <w:trHeight w:val="340"/>
        </w:trPr>
        <w:tc>
          <w:tcPr>
            <w:tcW w:w="2547" w:type="dxa"/>
          </w:tcPr>
          <w:p w14:paraId="13146F8B" w14:textId="77777777" w:rsidR="00832A33" w:rsidRPr="00BA788B" w:rsidRDefault="00832A33" w:rsidP="00944B47">
            <w:pPr>
              <w:keepNext/>
              <w:keepLines/>
              <w:rPr>
                <w:rFonts w:cstheme="minorHAnsi"/>
                <w:b/>
                <w:bCs/>
                <w:szCs w:val="22"/>
              </w:rPr>
            </w:pPr>
            <w:r w:rsidRPr="00BA788B">
              <w:rPr>
                <w:rFonts w:cstheme="minorHAnsi"/>
                <w:b/>
                <w:bCs/>
                <w:szCs w:val="22"/>
              </w:rPr>
              <w:lastRenderedPageBreak/>
              <w:t xml:space="preserve">Namen in utemeljitev </w:t>
            </w:r>
            <w:r w:rsidRPr="00BA788B">
              <w:rPr>
                <w:rFonts w:cstheme="minorHAnsi"/>
                <w:b/>
                <w:bCs/>
                <w:szCs w:val="22"/>
              </w:rPr>
              <w:br/>
              <w:t>kazalnika</w:t>
            </w:r>
          </w:p>
        </w:tc>
        <w:tc>
          <w:tcPr>
            <w:tcW w:w="6515" w:type="dxa"/>
          </w:tcPr>
          <w:p w14:paraId="1207D5BB" w14:textId="77777777" w:rsidR="00832A33" w:rsidRPr="00BA788B" w:rsidRDefault="00832A33" w:rsidP="00944B47">
            <w:pPr>
              <w:keepNext/>
              <w:keepLines/>
              <w:rPr>
                <w:rFonts w:cstheme="minorHAnsi"/>
                <w:szCs w:val="22"/>
              </w:rPr>
            </w:pPr>
            <w:r w:rsidRPr="00BA788B">
              <w:rPr>
                <w:rFonts w:cstheme="minorHAnsi"/>
                <w:szCs w:val="22"/>
              </w:rPr>
              <w:t>Cestninjenje je zadnji v vrsti merjenjih standardiziranih kazalnikov, ki vplivajo na zadovoljstvo z uporabo AC/HC. Zadovoljstvo se cestninjenjem se odraža preko zadovoljstva z sistemom e-cestninjena,  možnostmi nakupa, dostopnostjo informacij glede cestninjenja in samo oceno »</w:t>
            </w:r>
            <w:r>
              <w:rPr>
                <w:rFonts w:cstheme="minorHAnsi"/>
                <w:szCs w:val="22"/>
              </w:rPr>
              <w:t xml:space="preserve"> cenovne primernosti</w:t>
            </w:r>
            <w:r w:rsidRPr="00BA788B">
              <w:rPr>
                <w:rFonts w:cstheme="minorHAnsi"/>
                <w:szCs w:val="22"/>
              </w:rPr>
              <w:t>«.</w:t>
            </w:r>
          </w:p>
        </w:tc>
      </w:tr>
      <w:tr w:rsidR="00832A33" w:rsidRPr="00BA788B" w14:paraId="657D5F27" w14:textId="77777777" w:rsidTr="00944B47">
        <w:tblPrEx>
          <w:tblLook w:val="04A0" w:firstRow="1" w:lastRow="0" w:firstColumn="1" w:lastColumn="0" w:noHBand="0" w:noVBand="1"/>
        </w:tblPrEx>
        <w:trPr>
          <w:trHeight w:val="340"/>
        </w:trPr>
        <w:tc>
          <w:tcPr>
            <w:tcW w:w="2547" w:type="dxa"/>
          </w:tcPr>
          <w:p w14:paraId="602F5B08" w14:textId="77777777" w:rsidR="00832A33" w:rsidRPr="00BA788B" w:rsidRDefault="00832A33" w:rsidP="00944B47">
            <w:pPr>
              <w:keepNext/>
              <w:keepLines/>
              <w:rPr>
                <w:rFonts w:cstheme="minorHAnsi"/>
                <w:b/>
                <w:bCs/>
                <w:szCs w:val="22"/>
              </w:rPr>
            </w:pPr>
            <w:r w:rsidRPr="00BA788B">
              <w:rPr>
                <w:rFonts w:cstheme="minorHAnsi"/>
                <w:b/>
                <w:bCs/>
                <w:szCs w:val="22"/>
              </w:rPr>
              <w:t>Definicija kazalnika</w:t>
            </w:r>
          </w:p>
        </w:tc>
        <w:tc>
          <w:tcPr>
            <w:tcW w:w="6515" w:type="dxa"/>
          </w:tcPr>
          <w:p w14:paraId="13C41C46" w14:textId="77777777" w:rsidR="00832A33" w:rsidRPr="00BA788B" w:rsidRDefault="00832A33" w:rsidP="00944B47">
            <w:pPr>
              <w:keepNext/>
              <w:keepLines/>
              <w:rPr>
                <w:rFonts w:cstheme="minorHAnsi"/>
                <w:szCs w:val="22"/>
              </w:rPr>
            </w:pPr>
            <w:r w:rsidRPr="00BA788B">
              <w:rPr>
                <w:rFonts w:cstheme="minorHAnsi"/>
                <w:szCs w:val="22"/>
              </w:rPr>
              <w:t>Kazalnik »Cestninjenje« prikazuje stopnjo pozitivne izkušnje s cestninjenjem</w:t>
            </w:r>
          </w:p>
        </w:tc>
      </w:tr>
      <w:tr w:rsidR="00832A33" w:rsidRPr="00BA788B" w14:paraId="6C512EFA" w14:textId="77777777" w:rsidTr="00944B47">
        <w:tblPrEx>
          <w:tblLook w:val="04A0" w:firstRow="1" w:lastRow="0" w:firstColumn="1" w:lastColumn="0" w:noHBand="0" w:noVBand="1"/>
        </w:tblPrEx>
        <w:trPr>
          <w:trHeight w:val="340"/>
        </w:trPr>
        <w:tc>
          <w:tcPr>
            <w:tcW w:w="2547" w:type="dxa"/>
          </w:tcPr>
          <w:p w14:paraId="15B83E14" w14:textId="77777777" w:rsidR="00832A33" w:rsidRPr="00BA788B" w:rsidRDefault="00832A33" w:rsidP="00944B47">
            <w:pPr>
              <w:keepNext/>
              <w:keepLines/>
              <w:rPr>
                <w:rFonts w:cstheme="minorHAnsi"/>
                <w:b/>
                <w:bCs/>
                <w:szCs w:val="22"/>
              </w:rPr>
            </w:pPr>
            <w:r w:rsidRPr="00BA788B">
              <w:rPr>
                <w:rFonts w:cstheme="minorHAnsi"/>
                <w:b/>
                <w:bCs/>
                <w:szCs w:val="22"/>
              </w:rPr>
              <w:t xml:space="preserve">Izračun kazalnika </w:t>
            </w:r>
          </w:p>
        </w:tc>
        <w:tc>
          <w:tcPr>
            <w:tcW w:w="6515" w:type="dxa"/>
          </w:tcPr>
          <w:p w14:paraId="58322FC0" w14:textId="77777777" w:rsidR="00832A33" w:rsidRPr="00BA788B" w:rsidRDefault="00832A33" w:rsidP="00944B47">
            <w:pPr>
              <w:keepNext/>
              <w:keepLines/>
              <w:rPr>
                <w:rFonts w:cstheme="minorHAnsi"/>
                <w:szCs w:val="22"/>
              </w:rPr>
            </w:pPr>
            <w:r w:rsidRPr="00BA788B">
              <w:rPr>
                <w:rFonts w:cstheme="minorHAnsi"/>
                <w:szCs w:val="22"/>
              </w:rPr>
              <w:t xml:space="preserve">Kazalnik »Cestninjenje« je izračunan kot  razmerje med številom pozitivnih ocen (oceni 4 in 5) in številom vseh odgovorov (n) in pomnoženo s 100: </w:t>
            </w:r>
          </w:p>
          <w:p w14:paraId="185EB238" w14:textId="77777777" w:rsidR="00832A33" w:rsidRPr="00BA788B" w:rsidRDefault="00832A33" w:rsidP="00944B47">
            <w:pPr>
              <w:keepNext/>
              <w:keepLines/>
              <w:rPr>
                <w:rFonts w:cstheme="minorHAnsi"/>
                <w:szCs w:val="22"/>
              </w:rPr>
            </w:pPr>
          </w:p>
          <w:p w14:paraId="03E7BD2E" w14:textId="77777777" w:rsidR="00832A33" w:rsidRPr="00BA788B" w:rsidRDefault="00832A33" w:rsidP="00944B47">
            <w:pPr>
              <w:keepNext/>
              <w:keepLines/>
              <w:rPr>
                <w:rFonts w:cstheme="minorHAnsi"/>
                <w:szCs w:val="22"/>
              </w:rPr>
            </w:pPr>
            <m:oMathPara>
              <m:oMathParaPr>
                <m:jc m:val="left"/>
              </m:oMathParaPr>
              <m:oMath>
                <m:r>
                  <w:rPr>
                    <w:rFonts w:ascii="Cambria Math" w:hAnsi="Cambria Math" w:cstheme="minorHAnsi"/>
                    <w:szCs w:val="22"/>
                  </w:rPr>
                  <m:t>CSAT</m:t>
                </m:r>
                <m:r>
                  <m:rPr>
                    <m:nor/>
                  </m:rPr>
                  <w:rPr>
                    <w:rFonts w:ascii="Cambria Math" w:cstheme="minorHAnsi"/>
                    <w:szCs w:val="22"/>
                    <w:vertAlign w:val="subscript"/>
                  </w:rPr>
                  <m:t>cestninjenje</m:t>
                </m:r>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število pozitivnih ocen</m:t>
                    </m:r>
                  </m:num>
                  <m:den>
                    <m:r>
                      <w:rPr>
                        <w:rFonts w:ascii="Cambria Math" w:hAnsi="Cambria Math" w:cstheme="minorHAnsi"/>
                        <w:szCs w:val="22"/>
                      </w:rPr>
                      <m:t>število vse odgovorov</m:t>
                    </m:r>
                  </m:den>
                </m:f>
                <m:r>
                  <w:rPr>
                    <w:rFonts w:ascii="Cambria Math" w:hAnsi="Cambria Math" w:cstheme="minorHAnsi"/>
                    <w:szCs w:val="22"/>
                  </w:rPr>
                  <m:t>× 100</m:t>
                </m:r>
              </m:oMath>
            </m:oMathPara>
          </w:p>
        </w:tc>
      </w:tr>
    </w:tbl>
    <w:p w14:paraId="03744C64" w14:textId="77777777" w:rsidR="00832A33" w:rsidRDefault="00832A33" w:rsidP="00E6475F">
      <w:pPr>
        <w:keepNext/>
        <w:keepLines/>
        <w:rPr>
          <w:rFonts w:cstheme="minorHAnsi"/>
          <w:szCs w:val="22"/>
        </w:rPr>
      </w:pPr>
    </w:p>
    <w:p w14:paraId="45925C0C" w14:textId="77777777" w:rsidR="00832A33" w:rsidRDefault="00832A33" w:rsidP="00E6475F">
      <w:pPr>
        <w:keepNext/>
        <w:keepLines/>
        <w:rPr>
          <w:rFonts w:cstheme="minorHAnsi"/>
          <w:szCs w:val="22"/>
        </w:rPr>
      </w:pPr>
    </w:p>
    <w:p w14:paraId="2CBF83B9" w14:textId="77777777" w:rsidR="00832A33" w:rsidRDefault="00832A33" w:rsidP="00E6475F">
      <w:pPr>
        <w:keepNext/>
        <w:keepLines/>
        <w:rPr>
          <w:rFonts w:cstheme="minorHAnsi"/>
          <w:szCs w:val="22"/>
        </w:rPr>
      </w:pPr>
    </w:p>
    <w:p w14:paraId="47EBC61C" w14:textId="77777777" w:rsidR="00832A33" w:rsidRDefault="00832A33" w:rsidP="00E6475F">
      <w:pPr>
        <w:keepNext/>
        <w:keepLines/>
        <w:rPr>
          <w:rFonts w:cstheme="minorHAnsi"/>
          <w:szCs w:val="22"/>
        </w:rPr>
      </w:pPr>
    </w:p>
    <w:p w14:paraId="16970AA3" w14:textId="3901D2C6" w:rsidR="0027171B" w:rsidRPr="00E806A0" w:rsidRDefault="0027171B" w:rsidP="004440F5">
      <w:pPr>
        <w:pStyle w:val="Odstavekseznama"/>
        <w:keepNext/>
        <w:keepLines/>
        <w:numPr>
          <w:ilvl w:val="0"/>
          <w:numId w:val="11"/>
        </w:numPr>
        <w:rPr>
          <w:rFonts w:asciiTheme="minorHAnsi" w:hAnsiTheme="minorHAnsi" w:cstheme="minorHAnsi"/>
          <w:b/>
          <w:bCs/>
        </w:rPr>
      </w:pPr>
      <w:bookmarkStart w:id="5" w:name="_Hlk101262919"/>
      <w:r w:rsidRPr="00E806A0">
        <w:rPr>
          <w:rFonts w:asciiTheme="minorHAnsi" w:hAnsiTheme="minorHAnsi" w:cstheme="minorHAnsi"/>
          <w:b/>
          <w:bCs/>
        </w:rPr>
        <w:t>Faze izvedbe naročila</w:t>
      </w:r>
    </w:p>
    <w:p w14:paraId="5953EA6B" w14:textId="77777777" w:rsidR="007A2984" w:rsidRDefault="007A2984" w:rsidP="00E6475F">
      <w:pPr>
        <w:keepNext/>
        <w:keepLines/>
        <w:rPr>
          <w:rFonts w:cstheme="minorHAnsi"/>
          <w:b/>
          <w:bCs/>
        </w:rPr>
      </w:pPr>
    </w:p>
    <w:p w14:paraId="0E71FC93" w14:textId="40B71613" w:rsidR="0027171B" w:rsidRPr="001C71E3" w:rsidRDefault="008E1B3E" w:rsidP="00E6475F">
      <w:pPr>
        <w:keepNext/>
        <w:keepLines/>
        <w:rPr>
          <w:rFonts w:cstheme="minorHAnsi"/>
          <w:b/>
          <w:bCs/>
        </w:rPr>
      </w:pPr>
      <w:r w:rsidRPr="001C71E3">
        <w:rPr>
          <w:rFonts w:cstheme="minorHAnsi"/>
          <w:b/>
          <w:bCs/>
        </w:rPr>
        <w:t xml:space="preserve">FAZA VZPOSTAVITVE </w:t>
      </w:r>
      <w:r w:rsidR="007E6270">
        <w:rPr>
          <w:rFonts w:cstheme="minorHAnsi"/>
          <w:b/>
          <w:bCs/>
        </w:rPr>
        <w:t xml:space="preserve">- </w:t>
      </w:r>
      <w:r w:rsidR="00E36395">
        <w:rPr>
          <w:rFonts w:cstheme="minorHAnsi"/>
          <w:b/>
          <w:bCs/>
        </w:rPr>
        <w:t>4</w:t>
      </w:r>
      <w:r w:rsidR="007E6270">
        <w:rPr>
          <w:rFonts w:cstheme="minorHAnsi"/>
          <w:b/>
          <w:bCs/>
        </w:rPr>
        <w:t xml:space="preserve"> mesece</w:t>
      </w:r>
    </w:p>
    <w:p w14:paraId="234F71EC" w14:textId="711263B9" w:rsidR="001C71E3" w:rsidRDefault="007E6270" w:rsidP="00E6475F">
      <w:pPr>
        <w:keepNext/>
        <w:keepLines/>
        <w:rPr>
          <w:rFonts w:cstheme="minorHAnsi"/>
        </w:rPr>
      </w:pPr>
      <w:r>
        <w:rPr>
          <w:rFonts w:cstheme="minorHAnsi"/>
        </w:rPr>
        <w:t xml:space="preserve">V tej fazi mora izvajalec vzpostaviti delujočo rešitev, ki bo skladna s to projektno nalogo, in sicer za vsebinsko področje </w:t>
      </w:r>
      <w:bookmarkEnd w:id="5"/>
      <w:r>
        <w:rPr>
          <w:rFonts w:cstheme="minorHAnsi"/>
        </w:rPr>
        <w:t>ciljne skupine uporabnikov e-vinjete (vozila do 3,5 ton</w:t>
      </w:r>
      <w:r w:rsidR="00A91C62">
        <w:rPr>
          <w:rFonts w:cstheme="minorHAnsi"/>
        </w:rPr>
        <w:t xml:space="preserve"> NDM</w:t>
      </w:r>
      <w:r>
        <w:rPr>
          <w:rFonts w:cstheme="minorHAnsi"/>
        </w:rPr>
        <w:t>).</w:t>
      </w:r>
    </w:p>
    <w:p w14:paraId="60008550" w14:textId="4A333A1E" w:rsidR="007E6270" w:rsidRDefault="007E6270" w:rsidP="00E6475F">
      <w:pPr>
        <w:keepNext/>
        <w:keepLines/>
        <w:rPr>
          <w:rFonts w:cstheme="minorHAnsi"/>
        </w:rPr>
      </w:pPr>
    </w:p>
    <w:p w14:paraId="2A497587" w14:textId="21C103A8" w:rsidR="007E6270" w:rsidRPr="008E1B3E" w:rsidRDefault="007E6270" w:rsidP="00E6475F">
      <w:pPr>
        <w:keepNext/>
        <w:keepLines/>
        <w:rPr>
          <w:rFonts w:cstheme="minorHAnsi"/>
          <w:b/>
          <w:bCs/>
        </w:rPr>
      </w:pPr>
      <w:r w:rsidRPr="008E1B3E">
        <w:rPr>
          <w:rFonts w:cstheme="minorHAnsi"/>
          <w:b/>
          <w:bCs/>
        </w:rPr>
        <w:t>Vsebinski okvir:</w:t>
      </w:r>
    </w:p>
    <w:p w14:paraId="55827A85" w14:textId="4FE4279A" w:rsidR="007E6270" w:rsidRPr="00CD24F5" w:rsidRDefault="007E6270" w:rsidP="007E6270">
      <w:pPr>
        <w:keepNext/>
        <w:keepLines/>
        <w:rPr>
          <w:rFonts w:cstheme="minorHAnsi"/>
          <w:bCs/>
          <w:szCs w:val="22"/>
        </w:rPr>
      </w:pPr>
      <w:r w:rsidRPr="00CD24F5">
        <w:rPr>
          <w:rFonts w:cstheme="minorHAnsi"/>
          <w:bCs/>
          <w:szCs w:val="22"/>
        </w:rPr>
        <w:t xml:space="preserve">Med vozniki vozil do 3,5 ton </w:t>
      </w:r>
      <w:r w:rsidR="00873A45">
        <w:rPr>
          <w:rFonts w:cstheme="minorHAnsi"/>
          <w:bCs/>
          <w:szCs w:val="22"/>
        </w:rPr>
        <w:t xml:space="preserve">NDM </w:t>
      </w:r>
      <w:r w:rsidRPr="00CD24F5">
        <w:rPr>
          <w:rFonts w:cstheme="minorHAnsi"/>
          <w:bCs/>
          <w:szCs w:val="22"/>
        </w:rPr>
        <w:t xml:space="preserve">je </w:t>
      </w:r>
      <w:r w:rsidR="00BC1B39">
        <w:rPr>
          <w:rFonts w:cstheme="minorHAnsi"/>
          <w:bCs/>
          <w:szCs w:val="22"/>
        </w:rPr>
        <w:t>ena</w:t>
      </w:r>
      <w:r w:rsidRPr="00CD24F5">
        <w:rPr>
          <w:rFonts w:cstheme="minorHAnsi"/>
          <w:bCs/>
          <w:szCs w:val="22"/>
        </w:rPr>
        <w:t xml:space="preserve"> </w:t>
      </w:r>
      <w:r w:rsidR="00FB22BC">
        <w:rPr>
          <w:rFonts w:cstheme="minorHAnsi"/>
          <w:bCs/>
          <w:szCs w:val="22"/>
        </w:rPr>
        <w:t xml:space="preserve">od </w:t>
      </w:r>
      <w:r w:rsidR="00A56261">
        <w:rPr>
          <w:rFonts w:cstheme="minorHAnsi"/>
          <w:bCs/>
          <w:szCs w:val="22"/>
        </w:rPr>
        <w:t xml:space="preserve">skupnih </w:t>
      </w:r>
      <w:r w:rsidRPr="00CD24F5">
        <w:rPr>
          <w:rFonts w:cstheme="minorHAnsi"/>
          <w:bCs/>
          <w:szCs w:val="22"/>
        </w:rPr>
        <w:t>stičn</w:t>
      </w:r>
      <w:r w:rsidR="00A56261">
        <w:rPr>
          <w:rFonts w:cstheme="minorHAnsi"/>
          <w:bCs/>
          <w:szCs w:val="22"/>
        </w:rPr>
        <w:t>ih</w:t>
      </w:r>
      <w:r w:rsidRPr="00CD24F5">
        <w:rPr>
          <w:rFonts w:cstheme="minorHAnsi"/>
          <w:bCs/>
          <w:szCs w:val="22"/>
        </w:rPr>
        <w:t xml:space="preserve"> točk uporabnika v samem procesu </w:t>
      </w:r>
      <w:r w:rsidR="00D464A6">
        <w:rPr>
          <w:rFonts w:cstheme="minorHAnsi"/>
          <w:bCs/>
          <w:szCs w:val="22"/>
        </w:rPr>
        <w:t xml:space="preserve">nakupa e-Vinjete </w:t>
      </w:r>
      <w:r w:rsidRPr="00CD24F5">
        <w:rPr>
          <w:rFonts w:cstheme="minorHAnsi"/>
          <w:bCs/>
          <w:szCs w:val="22"/>
        </w:rPr>
        <w:t xml:space="preserve">spletni portal </w:t>
      </w:r>
      <w:bookmarkStart w:id="6" w:name="_Hlk101263088"/>
      <w:r w:rsidRPr="00CD24F5">
        <w:rPr>
          <w:rFonts w:cstheme="minorHAnsi"/>
          <w:bCs/>
          <w:szCs w:val="22"/>
        </w:rPr>
        <w:t>za nakup e-vinjete (</w:t>
      </w:r>
      <w:hyperlink r:id="rId12" w:history="1">
        <w:r w:rsidR="00BC1B39" w:rsidRPr="001C4FA3">
          <w:rPr>
            <w:rStyle w:val="Hiperpovezava"/>
            <w:rFonts w:cstheme="minorHAnsi"/>
            <w:bCs/>
            <w:szCs w:val="22"/>
          </w:rPr>
          <w:t>https://evinjeta.dars.si/</w:t>
        </w:r>
      </w:hyperlink>
      <w:r w:rsidRPr="00CD24F5">
        <w:rPr>
          <w:rFonts w:cstheme="minorHAnsi"/>
          <w:bCs/>
          <w:szCs w:val="22"/>
        </w:rPr>
        <w:t xml:space="preserve">). </w:t>
      </w:r>
      <w:bookmarkEnd w:id="6"/>
      <w:r w:rsidRPr="00CD24F5">
        <w:rPr>
          <w:rFonts w:cstheme="minorHAnsi"/>
          <w:bCs/>
          <w:szCs w:val="22"/>
        </w:rPr>
        <w:t xml:space="preserve">Na portalu </w:t>
      </w:r>
      <w:r w:rsidR="00D464A6">
        <w:rPr>
          <w:rFonts w:cstheme="minorHAnsi"/>
          <w:bCs/>
          <w:szCs w:val="22"/>
        </w:rPr>
        <w:t xml:space="preserve">e-Vinjeta </w:t>
      </w:r>
      <w:r w:rsidRPr="00CD24F5">
        <w:rPr>
          <w:rFonts w:cstheme="minorHAnsi"/>
          <w:bCs/>
          <w:szCs w:val="22"/>
        </w:rPr>
        <w:t>se lahko uporabnik poleg splošnega informiranja tudi registrira in tako ustvari svoj profil ter odda tudi soglasje za anketiranje. Za možnost sodelovanja v anketah mora uporabnik soglašati s prejemanjem vabil na ankete in imeti veljavno e-vinjeto.</w:t>
      </w:r>
    </w:p>
    <w:p w14:paraId="5029ADF9" w14:textId="3A5A04E7" w:rsidR="007E6270" w:rsidRPr="00CD24F5" w:rsidRDefault="007E6270" w:rsidP="007E6270">
      <w:pPr>
        <w:keepNext/>
        <w:keepLines/>
        <w:rPr>
          <w:rFonts w:cstheme="minorHAnsi"/>
          <w:bCs/>
          <w:szCs w:val="22"/>
        </w:rPr>
      </w:pPr>
      <w:r w:rsidRPr="00CD24F5">
        <w:rPr>
          <w:rFonts w:cstheme="minorHAnsi"/>
          <w:bCs/>
          <w:szCs w:val="22"/>
        </w:rPr>
        <w:t xml:space="preserve">Soglasje za anketiranje v procesu pomeni, da se uporabnika lahko </w:t>
      </w:r>
      <w:r>
        <w:rPr>
          <w:rFonts w:cstheme="minorHAnsi"/>
          <w:bCs/>
          <w:szCs w:val="22"/>
        </w:rPr>
        <w:t>vključi v vzorec</w:t>
      </w:r>
      <w:r w:rsidRPr="00CD24F5">
        <w:rPr>
          <w:rFonts w:cstheme="minorHAnsi"/>
          <w:bCs/>
          <w:szCs w:val="22"/>
        </w:rPr>
        <w:t xml:space="preserve"> in se mu preko elektronske pošte</w:t>
      </w:r>
      <w:r w:rsidR="00F76FA1">
        <w:rPr>
          <w:rFonts w:cstheme="minorHAnsi"/>
          <w:bCs/>
          <w:szCs w:val="22"/>
        </w:rPr>
        <w:t xml:space="preserve"> ali SMS sporočil</w:t>
      </w:r>
      <w:r w:rsidRPr="00CD24F5">
        <w:rPr>
          <w:rFonts w:cstheme="minorHAnsi"/>
          <w:bCs/>
          <w:szCs w:val="22"/>
        </w:rPr>
        <w:t xml:space="preserve"> dostavi </w:t>
      </w:r>
      <w:proofErr w:type="spellStart"/>
      <w:r w:rsidRPr="00CD24F5">
        <w:rPr>
          <w:rFonts w:cstheme="minorHAnsi"/>
          <w:bCs/>
          <w:szCs w:val="22"/>
        </w:rPr>
        <w:t>personalizirana</w:t>
      </w:r>
      <w:proofErr w:type="spellEnd"/>
      <w:r w:rsidRPr="00CD24F5">
        <w:rPr>
          <w:rFonts w:cstheme="minorHAnsi"/>
          <w:bCs/>
          <w:szCs w:val="22"/>
        </w:rPr>
        <w:t xml:space="preserve"> vabila s povezavo do vprašalnika.</w:t>
      </w:r>
    </w:p>
    <w:p w14:paraId="6A03FA3A" w14:textId="47B27B71" w:rsidR="007E6270" w:rsidRPr="00CD24F5" w:rsidRDefault="00AA70B5" w:rsidP="007E6270">
      <w:pPr>
        <w:keepNext/>
        <w:keepLines/>
        <w:rPr>
          <w:rFonts w:cstheme="minorHAnsi"/>
          <w:bCs/>
          <w:szCs w:val="22"/>
        </w:rPr>
      </w:pPr>
      <w:r>
        <w:rPr>
          <w:rFonts w:cstheme="minorHAnsi"/>
          <w:bCs/>
          <w:szCs w:val="22"/>
        </w:rPr>
        <w:t xml:space="preserve">V prvi fazi </w:t>
      </w:r>
      <w:r w:rsidR="008E1B3E">
        <w:rPr>
          <w:rFonts w:cstheme="minorHAnsi"/>
          <w:bCs/>
          <w:szCs w:val="22"/>
        </w:rPr>
        <w:t xml:space="preserve">se </w:t>
      </w:r>
      <w:r w:rsidR="00253CCB">
        <w:rPr>
          <w:rFonts w:cstheme="minorHAnsi"/>
          <w:bCs/>
          <w:szCs w:val="22"/>
        </w:rPr>
        <w:t xml:space="preserve">bo </w:t>
      </w:r>
      <w:r w:rsidR="008E1B3E">
        <w:rPr>
          <w:rFonts w:cstheme="minorHAnsi"/>
          <w:bCs/>
          <w:szCs w:val="22"/>
        </w:rPr>
        <w:t>za</w:t>
      </w:r>
      <w:r w:rsidR="007E6270" w:rsidRPr="00CD24F5">
        <w:rPr>
          <w:rFonts w:cstheme="minorHAnsi"/>
          <w:bCs/>
          <w:szCs w:val="22"/>
        </w:rPr>
        <w:t xml:space="preserve"> namene vzorčenja in anketiranja</w:t>
      </w:r>
      <w:r w:rsidR="00343130">
        <w:rPr>
          <w:rFonts w:cstheme="minorHAnsi"/>
          <w:bCs/>
          <w:szCs w:val="22"/>
        </w:rPr>
        <w:t>,</w:t>
      </w:r>
      <w:r w:rsidR="007E6270" w:rsidRPr="00CD24F5">
        <w:rPr>
          <w:rFonts w:cstheme="minorHAnsi"/>
          <w:bCs/>
          <w:szCs w:val="22"/>
        </w:rPr>
        <w:t xml:space="preserve"> podatke o vseh uspešno registriranih uporabniki</w:t>
      </w:r>
      <w:r w:rsidR="00573C43">
        <w:rPr>
          <w:rFonts w:cstheme="minorHAnsi"/>
          <w:bCs/>
          <w:szCs w:val="22"/>
        </w:rPr>
        <w:t>h</w:t>
      </w:r>
      <w:r w:rsidR="007E6270" w:rsidRPr="00CD24F5">
        <w:rPr>
          <w:rFonts w:cstheme="minorHAnsi"/>
          <w:bCs/>
          <w:szCs w:val="22"/>
        </w:rPr>
        <w:t xml:space="preserve"> z ustreznim soglasjem </w:t>
      </w:r>
      <w:r w:rsidR="00343130">
        <w:rPr>
          <w:rFonts w:cstheme="minorHAnsi"/>
          <w:bCs/>
          <w:szCs w:val="22"/>
        </w:rPr>
        <w:t xml:space="preserve">pripravilo in </w:t>
      </w:r>
      <w:r w:rsidR="00343130" w:rsidRPr="00CD24F5">
        <w:rPr>
          <w:rFonts w:cstheme="minorHAnsi"/>
          <w:bCs/>
          <w:szCs w:val="22"/>
        </w:rPr>
        <w:t xml:space="preserve">izvažalo </w:t>
      </w:r>
      <w:r w:rsidR="007E6270" w:rsidRPr="00CD24F5">
        <w:rPr>
          <w:rFonts w:cstheme="minorHAnsi"/>
          <w:bCs/>
          <w:szCs w:val="22"/>
        </w:rPr>
        <w:t xml:space="preserve">ročno </w:t>
      </w:r>
      <w:r w:rsidR="000141F6">
        <w:rPr>
          <w:rFonts w:cstheme="minorHAnsi"/>
          <w:bCs/>
          <w:szCs w:val="22"/>
        </w:rPr>
        <w:t xml:space="preserve">iz izvornega sistema </w:t>
      </w:r>
      <w:proofErr w:type="spellStart"/>
      <w:r w:rsidR="000141F6">
        <w:rPr>
          <w:rFonts w:cstheme="minorHAnsi"/>
          <w:bCs/>
          <w:szCs w:val="22"/>
        </w:rPr>
        <w:t>eVinjeta</w:t>
      </w:r>
      <w:proofErr w:type="spellEnd"/>
      <w:r w:rsidR="000141F6">
        <w:rPr>
          <w:rFonts w:cstheme="minorHAnsi"/>
          <w:bCs/>
          <w:szCs w:val="22"/>
        </w:rPr>
        <w:t xml:space="preserve"> </w:t>
      </w:r>
      <w:r w:rsidR="007E6270" w:rsidRPr="00CD24F5">
        <w:rPr>
          <w:rFonts w:cstheme="minorHAnsi"/>
          <w:bCs/>
          <w:szCs w:val="22"/>
        </w:rPr>
        <w:t>v obliki CSV datoteke</w:t>
      </w:r>
      <w:r w:rsidR="007560F1">
        <w:rPr>
          <w:rFonts w:cstheme="minorHAnsi"/>
          <w:bCs/>
          <w:szCs w:val="22"/>
        </w:rPr>
        <w:t xml:space="preserve"> oz. drugem definiranem formatu</w:t>
      </w:r>
      <w:r w:rsidR="007E6270" w:rsidRPr="00CD24F5">
        <w:rPr>
          <w:rFonts w:cstheme="minorHAnsi"/>
          <w:bCs/>
          <w:szCs w:val="22"/>
        </w:rPr>
        <w:t xml:space="preserve">, katero se </w:t>
      </w:r>
      <w:r w:rsidR="00805AAD">
        <w:rPr>
          <w:rFonts w:cstheme="minorHAnsi"/>
          <w:bCs/>
          <w:szCs w:val="22"/>
        </w:rPr>
        <w:t xml:space="preserve">bo </w:t>
      </w:r>
      <w:r w:rsidR="007E6270" w:rsidRPr="00CD24F5">
        <w:rPr>
          <w:rFonts w:cstheme="minorHAnsi"/>
          <w:bCs/>
          <w:szCs w:val="22"/>
        </w:rPr>
        <w:t xml:space="preserve">nato naložilo v orodje za distribucijo vprašalnikov in zajem podatkov. Proces </w:t>
      </w:r>
      <w:r w:rsidR="00805AAD" w:rsidRPr="00CD24F5">
        <w:rPr>
          <w:rFonts w:cstheme="minorHAnsi"/>
          <w:bCs/>
          <w:szCs w:val="22"/>
        </w:rPr>
        <w:t xml:space="preserve">izvoza in </w:t>
      </w:r>
      <w:r w:rsidR="007E6270" w:rsidRPr="00CD24F5">
        <w:rPr>
          <w:rFonts w:cstheme="minorHAnsi"/>
          <w:bCs/>
          <w:szCs w:val="22"/>
        </w:rPr>
        <w:t xml:space="preserve">uvoza  se </w:t>
      </w:r>
      <w:r w:rsidR="00805AAD">
        <w:rPr>
          <w:rFonts w:cstheme="minorHAnsi"/>
          <w:bCs/>
          <w:szCs w:val="22"/>
        </w:rPr>
        <w:t xml:space="preserve">bo </w:t>
      </w:r>
      <w:r w:rsidR="00222B14">
        <w:rPr>
          <w:rFonts w:cstheme="minorHAnsi"/>
          <w:bCs/>
          <w:szCs w:val="22"/>
        </w:rPr>
        <w:t xml:space="preserve">predvidoma </w:t>
      </w:r>
      <w:r w:rsidR="007E6270" w:rsidRPr="00CD24F5">
        <w:rPr>
          <w:rFonts w:cstheme="minorHAnsi"/>
          <w:bCs/>
          <w:szCs w:val="22"/>
        </w:rPr>
        <w:t>izvaja</w:t>
      </w:r>
      <w:r w:rsidR="00805AAD">
        <w:rPr>
          <w:rFonts w:cstheme="minorHAnsi"/>
          <w:bCs/>
          <w:szCs w:val="22"/>
        </w:rPr>
        <w:t>l</w:t>
      </w:r>
      <w:r w:rsidR="007E6270" w:rsidRPr="00CD24F5">
        <w:rPr>
          <w:rFonts w:cstheme="minorHAnsi"/>
          <w:bCs/>
          <w:szCs w:val="22"/>
        </w:rPr>
        <w:t xml:space="preserve"> mesečno</w:t>
      </w:r>
      <w:r w:rsidR="009B47D4">
        <w:rPr>
          <w:rFonts w:cstheme="minorHAnsi"/>
          <w:bCs/>
          <w:szCs w:val="22"/>
        </w:rPr>
        <w:t xml:space="preserve"> oz. po dogovoru z naročnikom</w:t>
      </w:r>
      <w:r w:rsidR="007E6270" w:rsidRPr="00CD24F5">
        <w:rPr>
          <w:rFonts w:cstheme="minorHAnsi"/>
          <w:bCs/>
          <w:szCs w:val="22"/>
        </w:rPr>
        <w:t>.</w:t>
      </w:r>
    </w:p>
    <w:p w14:paraId="35A37BEE" w14:textId="25367EB6" w:rsidR="007E6270" w:rsidRDefault="007E6270" w:rsidP="007E6270">
      <w:pPr>
        <w:keepNext/>
        <w:keepLines/>
        <w:rPr>
          <w:rFonts w:cstheme="minorHAnsi"/>
          <w:bCs/>
          <w:szCs w:val="22"/>
        </w:rPr>
      </w:pPr>
      <w:r w:rsidRPr="00CD24F5">
        <w:rPr>
          <w:rFonts w:cstheme="minorHAnsi"/>
          <w:bCs/>
          <w:szCs w:val="22"/>
        </w:rPr>
        <w:t>Pripravljene datoteke se morajo v orodje uvozi</w:t>
      </w:r>
      <w:r w:rsidR="00E96009">
        <w:rPr>
          <w:rFonts w:cstheme="minorHAnsi"/>
          <w:bCs/>
          <w:szCs w:val="22"/>
        </w:rPr>
        <w:t>ti</w:t>
      </w:r>
      <w:r w:rsidRPr="00CD24F5">
        <w:rPr>
          <w:rFonts w:cstheme="minorHAnsi"/>
          <w:bCs/>
          <w:szCs w:val="22"/>
        </w:rPr>
        <w:t xml:space="preserve"> preko preprostega vmesnika, ki tudi ob samem vnosu prikaže potrdilo o uspešnosti uvoza. V primeru neuspešnega uvoza, mora vmesnik sporočiti zakaj je uvoz spodletel. Sporočiti mora tudi tip napake.</w:t>
      </w:r>
    </w:p>
    <w:p w14:paraId="10B7FEC0" w14:textId="36A7CBBB" w:rsidR="008E1B3E" w:rsidRDefault="008E1B3E" w:rsidP="007E6270">
      <w:pPr>
        <w:keepNext/>
        <w:keepLines/>
        <w:rPr>
          <w:rFonts w:cstheme="minorHAnsi"/>
          <w:bCs/>
          <w:szCs w:val="22"/>
        </w:rPr>
      </w:pPr>
      <w:r>
        <w:rPr>
          <w:rFonts w:cstheme="minorHAnsi"/>
          <w:bCs/>
          <w:szCs w:val="22"/>
        </w:rPr>
        <w:t>Informacijska rešitev</w:t>
      </w:r>
      <w:r w:rsidDel="00E96009">
        <w:rPr>
          <w:rFonts w:cstheme="minorHAnsi"/>
          <w:bCs/>
          <w:szCs w:val="22"/>
        </w:rPr>
        <w:t xml:space="preserve"> </w:t>
      </w:r>
      <w:r>
        <w:rPr>
          <w:rFonts w:cstheme="minorHAnsi"/>
          <w:bCs/>
          <w:szCs w:val="22"/>
        </w:rPr>
        <w:t>mora omogočati tudi sprejem podatkov preko API povezave, saj ima naročnik namen v nadaljevanju vzpostaviti prenos podatkov iz stične točke</w:t>
      </w:r>
      <w:r w:rsidR="00C15617">
        <w:rPr>
          <w:rFonts w:cstheme="minorHAnsi"/>
          <w:bCs/>
          <w:szCs w:val="22"/>
        </w:rPr>
        <w:t xml:space="preserve"> </w:t>
      </w:r>
      <w:proofErr w:type="spellStart"/>
      <w:r w:rsidR="00C15617">
        <w:rPr>
          <w:rFonts w:cstheme="minorHAnsi"/>
          <w:bCs/>
          <w:szCs w:val="22"/>
        </w:rPr>
        <w:t>eVinjeta</w:t>
      </w:r>
      <w:proofErr w:type="spellEnd"/>
      <w:r>
        <w:rPr>
          <w:rFonts w:cstheme="minorHAnsi"/>
          <w:bCs/>
          <w:szCs w:val="22"/>
        </w:rPr>
        <w:t xml:space="preserve"> tudi preko API povezave in v večji meri avtomatizirati postopek. </w:t>
      </w:r>
      <w:r w:rsidR="00CB2EEE">
        <w:rPr>
          <w:rFonts w:cstheme="minorHAnsi"/>
          <w:bCs/>
          <w:szCs w:val="22"/>
        </w:rPr>
        <w:t xml:space="preserve">Izvajalec mora naročniku predložiti tehnično specifikacijo z opisom API vmesnika preko katerega se v nadaljnjih fazah sistem </w:t>
      </w:r>
      <w:proofErr w:type="spellStart"/>
      <w:r w:rsidR="00CB2EEE">
        <w:rPr>
          <w:rFonts w:cstheme="minorHAnsi"/>
          <w:bCs/>
          <w:szCs w:val="22"/>
        </w:rPr>
        <w:t>eVinjeta</w:t>
      </w:r>
      <w:proofErr w:type="spellEnd"/>
      <w:r w:rsidR="00CB2EEE">
        <w:rPr>
          <w:rFonts w:cstheme="minorHAnsi"/>
          <w:bCs/>
          <w:szCs w:val="22"/>
        </w:rPr>
        <w:t xml:space="preserve"> lahko poveže s sistemom za merjenje uporabniške izkušnje.  </w:t>
      </w:r>
      <w:r w:rsidR="00CB2EEE">
        <w:rPr>
          <w:rFonts w:cstheme="minorHAnsi"/>
          <w:lang w:eastAsia="x-none"/>
        </w:rPr>
        <w:t xml:space="preserve">Vse </w:t>
      </w:r>
      <w:r w:rsidR="00CB2EEE" w:rsidRPr="006B029C">
        <w:rPr>
          <w:rFonts w:cstheme="minorHAnsi"/>
          <w:lang w:eastAsia="x-none"/>
        </w:rPr>
        <w:t xml:space="preserve">podrobnosti </w:t>
      </w:r>
      <w:r w:rsidR="00CB2EEE">
        <w:rPr>
          <w:rFonts w:cstheme="minorHAnsi"/>
          <w:lang w:eastAsia="x-none"/>
        </w:rPr>
        <w:t xml:space="preserve"> glede API  vmesnika </w:t>
      </w:r>
      <w:r w:rsidR="00CB2EEE" w:rsidRPr="006B029C">
        <w:rPr>
          <w:rFonts w:cstheme="minorHAnsi"/>
          <w:lang w:eastAsia="x-none"/>
        </w:rPr>
        <w:t>izvajalec in naročnik dogovorita v fazi uvedbe sistema</w:t>
      </w:r>
      <w:r w:rsidR="00CB2EEE">
        <w:rPr>
          <w:rFonts w:cstheme="minorHAnsi"/>
          <w:lang w:eastAsia="x-none"/>
        </w:rPr>
        <w:t xml:space="preserve">, pri čemer mora izmenjava temeljiti na standardizirani/sodobni rešitvi (npr. </w:t>
      </w:r>
      <w:proofErr w:type="spellStart"/>
      <w:r w:rsidR="00CB2EEE">
        <w:rPr>
          <w:rFonts w:cstheme="minorHAnsi"/>
          <w:lang w:eastAsia="x-none"/>
        </w:rPr>
        <w:t>web</w:t>
      </w:r>
      <w:proofErr w:type="spellEnd"/>
      <w:r w:rsidR="00CB2EEE">
        <w:rPr>
          <w:rFonts w:cstheme="minorHAnsi"/>
          <w:lang w:eastAsia="x-none"/>
        </w:rPr>
        <w:t xml:space="preserve"> </w:t>
      </w:r>
      <w:proofErr w:type="spellStart"/>
      <w:r w:rsidR="00CB2EEE">
        <w:rPr>
          <w:rFonts w:cstheme="minorHAnsi"/>
          <w:lang w:eastAsia="x-none"/>
        </w:rPr>
        <w:t>service</w:t>
      </w:r>
      <w:proofErr w:type="spellEnd"/>
      <w:r w:rsidR="00CB2EEE">
        <w:rPr>
          <w:rFonts w:cstheme="minorHAnsi"/>
          <w:lang w:eastAsia="x-none"/>
        </w:rPr>
        <w:t>).</w:t>
      </w:r>
    </w:p>
    <w:p w14:paraId="20E02AF2" w14:textId="70358A74" w:rsidR="007E6270" w:rsidRDefault="008E1B3E" w:rsidP="008412F7">
      <w:pPr>
        <w:keepNext/>
        <w:keepLines/>
        <w:rPr>
          <w:rFonts w:cstheme="minorHAnsi"/>
          <w:bCs/>
          <w:szCs w:val="22"/>
        </w:rPr>
      </w:pPr>
      <w:r>
        <w:rPr>
          <w:rFonts w:cstheme="minorHAnsi"/>
          <w:bCs/>
          <w:szCs w:val="22"/>
        </w:rPr>
        <w:t xml:space="preserve">Informacijska rešitev </w:t>
      </w:r>
      <w:r w:rsidR="00C81388">
        <w:rPr>
          <w:rFonts w:cstheme="minorHAnsi"/>
          <w:bCs/>
          <w:szCs w:val="22"/>
        </w:rPr>
        <w:t>mora</w:t>
      </w:r>
      <w:r w:rsidR="007E6270" w:rsidRPr="00CD24F5">
        <w:rPr>
          <w:rFonts w:cstheme="minorHAnsi"/>
          <w:bCs/>
          <w:szCs w:val="22"/>
        </w:rPr>
        <w:t xml:space="preserve"> omogoča</w:t>
      </w:r>
      <w:r w:rsidR="00C81388">
        <w:rPr>
          <w:rFonts w:cstheme="minorHAnsi"/>
          <w:bCs/>
          <w:szCs w:val="22"/>
        </w:rPr>
        <w:t>ti</w:t>
      </w:r>
      <w:r w:rsidR="007E6270" w:rsidRPr="00CD24F5">
        <w:rPr>
          <w:rFonts w:cstheme="minorHAnsi"/>
          <w:bCs/>
          <w:szCs w:val="22"/>
        </w:rPr>
        <w:t xml:space="preserve"> </w:t>
      </w:r>
      <w:r w:rsidR="00C81388" w:rsidRPr="00CD24F5">
        <w:rPr>
          <w:rFonts w:cstheme="minorHAnsi"/>
          <w:bCs/>
          <w:szCs w:val="22"/>
        </w:rPr>
        <w:t xml:space="preserve">tudi </w:t>
      </w:r>
      <w:r w:rsidR="007E6270" w:rsidRPr="00CD24F5">
        <w:rPr>
          <w:rFonts w:cstheme="minorHAnsi"/>
          <w:bCs/>
          <w:szCs w:val="22"/>
        </w:rPr>
        <w:t>možnost vzorčenj</w:t>
      </w:r>
      <w:r w:rsidR="00C81388">
        <w:rPr>
          <w:rFonts w:cstheme="minorHAnsi"/>
          <w:bCs/>
          <w:szCs w:val="22"/>
        </w:rPr>
        <w:t>a</w:t>
      </w:r>
      <w:r w:rsidR="007E6270" w:rsidRPr="00CD24F5">
        <w:rPr>
          <w:rFonts w:cstheme="minorHAnsi"/>
          <w:bCs/>
          <w:szCs w:val="22"/>
        </w:rPr>
        <w:t xml:space="preserve"> uporabnikov s potrebnimi soglasji.</w:t>
      </w:r>
    </w:p>
    <w:p w14:paraId="0189F342" w14:textId="0AAB59DB" w:rsidR="008412F7" w:rsidRDefault="008412F7" w:rsidP="008412F7">
      <w:pPr>
        <w:keepNext/>
        <w:keepLines/>
        <w:rPr>
          <w:rFonts w:cstheme="minorHAnsi"/>
          <w:szCs w:val="22"/>
        </w:rPr>
      </w:pPr>
      <w:r>
        <w:rPr>
          <w:rFonts w:cstheme="minorHAnsi"/>
          <w:szCs w:val="22"/>
        </w:rPr>
        <w:t xml:space="preserve">Končne podrobnosti glede procesne sheme povezave sistema </w:t>
      </w:r>
      <w:proofErr w:type="spellStart"/>
      <w:r>
        <w:rPr>
          <w:rFonts w:cstheme="minorHAnsi"/>
          <w:szCs w:val="22"/>
        </w:rPr>
        <w:t>eVinjeta</w:t>
      </w:r>
      <w:proofErr w:type="spellEnd"/>
      <w:r>
        <w:rPr>
          <w:rFonts w:cstheme="minorHAnsi"/>
          <w:szCs w:val="22"/>
        </w:rPr>
        <w:t xml:space="preserve"> z orodjem za distribucijo vprašalnikov, način zajema in izmenjave podatkov izvajalec in naročnik uskladita v fazi analize in izdelavi specifikacije ter uvedbe sistema.</w:t>
      </w:r>
    </w:p>
    <w:p w14:paraId="6508113B" w14:textId="4EC9F174" w:rsidR="008412F7" w:rsidRDefault="008412F7" w:rsidP="007E6270">
      <w:pPr>
        <w:keepNext/>
        <w:keepLines/>
        <w:jc w:val="left"/>
        <w:rPr>
          <w:rFonts w:cstheme="minorHAnsi"/>
          <w:bCs/>
          <w:szCs w:val="22"/>
        </w:rPr>
      </w:pPr>
    </w:p>
    <w:p w14:paraId="3440DAF7" w14:textId="371CF7D1" w:rsidR="00F27C24" w:rsidRDefault="00F27C24" w:rsidP="007E6270">
      <w:pPr>
        <w:keepNext/>
        <w:keepLines/>
        <w:jc w:val="left"/>
        <w:rPr>
          <w:rFonts w:cstheme="minorHAnsi"/>
          <w:bCs/>
          <w:szCs w:val="22"/>
        </w:rPr>
      </w:pPr>
    </w:p>
    <w:p w14:paraId="6D5BEEB4" w14:textId="06671300" w:rsidR="00F27C24" w:rsidRDefault="00F27C24" w:rsidP="007E6270">
      <w:pPr>
        <w:keepNext/>
        <w:keepLines/>
        <w:jc w:val="left"/>
        <w:rPr>
          <w:rFonts w:cstheme="minorHAnsi"/>
          <w:bCs/>
          <w:szCs w:val="22"/>
        </w:rPr>
      </w:pPr>
    </w:p>
    <w:p w14:paraId="3B509DB3" w14:textId="1EBEA66F" w:rsidR="00F27C24" w:rsidRDefault="00F27C24" w:rsidP="007E6270">
      <w:pPr>
        <w:keepNext/>
        <w:keepLines/>
        <w:jc w:val="left"/>
        <w:rPr>
          <w:rFonts w:cstheme="minorHAnsi"/>
          <w:bCs/>
          <w:szCs w:val="22"/>
        </w:rPr>
      </w:pPr>
    </w:p>
    <w:p w14:paraId="1303B1F7" w14:textId="0FCF08B5" w:rsidR="00F27C24" w:rsidRDefault="00F27C24" w:rsidP="007E6270">
      <w:pPr>
        <w:keepNext/>
        <w:keepLines/>
        <w:jc w:val="left"/>
        <w:rPr>
          <w:rFonts w:cstheme="minorHAnsi"/>
          <w:bCs/>
          <w:szCs w:val="22"/>
        </w:rPr>
      </w:pPr>
    </w:p>
    <w:p w14:paraId="148DAF2B" w14:textId="77777777" w:rsidR="00F27C24" w:rsidRDefault="00F27C24" w:rsidP="007E6270">
      <w:pPr>
        <w:keepNext/>
        <w:keepLines/>
        <w:jc w:val="left"/>
        <w:rPr>
          <w:rFonts w:cstheme="minorHAnsi"/>
          <w:bCs/>
          <w:szCs w:val="22"/>
        </w:rPr>
      </w:pPr>
    </w:p>
    <w:p w14:paraId="35BF492D" w14:textId="77777777" w:rsidR="00F27C24" w:rsidRDefault="00F27C24" w:rsidP="007E6270">
      <w:pPr>
        <w:keepNext/>
        <w:keepLines/>
        <w:jc w:val="left"/>
        <w:rPr>
          <w:rFonts w:cstheme="minorHAnsi"/>
          <w:bCs/>
          <w:szCs w:val="22"/>
        </w:rPr>
      </w:pPr>
    </w:p>
    <w:p w14:paraId="4F39EB60" w14:textId="5984980C" w:rsidR="00F27C24" w:rsidRDefault="007E6270" w:rsidP="007E6270">
      <w:pPr>
        <w:keepNext/>
        <w:keepLines/>
        <w:rPr>
          <w:rFonts w:cstheme="minorHAnsi"/>
          <w:bCs/>
          <w:szCs w:val="22"/>
        </w:rPr>
      </w:pPr>
      <w:r w:rsidRPr="00480A8D">
        <w:rPr>
          <w:rFonts w:cstheme="minorHAnsi"/>
          <w:bCs/>
          <w:szCs w:val="22"/>
        </w:rPr>
        <w:t xml:space="preserve">Podatkovne strukture za beleženje rezultatov anketiranja </w:t>
      </w:r>
      <w:r w:rsidR="005C4D94">
        <w:rPr>
          <w:rFonts w:cstheme="minorHAnsi"/>
          <w:bCs/>
          <w:szCs w:val="22"/>
        </w:rPr>
        <w:t xml:space="preserve">mora </w:t>
      </w:r>
      <w:r w:rsidRPr="00480A8D">
        <w:rPr>
          <w:rFonts w:cstheme="minorHAnsi"/>
          <w:bCs/>
          <w:szCs w:val="22"/>
        </w:rPr>
        <w:t>hrani</w:t>
      </w:r>
      <w:r w:rsidR="005C4D94">
        <w:rPr>
          <w:rFonts w:cstheme="minorHAnsi"/>
          <w:bCs/>
          <w:szCs w:val="22"/>
        </w:rPr>
        <w:t>ti</w:t>
      </w:r>
      <w:r w:rsidRPr="00480A8D">
        <w:rPr>
          <w:rFonts w:cstheme="minorHAnsi"/>
          <w:bCs/>
          <w:szCs w:val="22"/>
        </w:rPr>
        <w:t xml:space="preserve"> izvajalec </w:t>
      </w:r>
      <w:r w:rsidR="005C4D94">
        <w:rPr>
          <w:rFonts w:cstheme="minorHAnsi"/>
          <w:bCs/>
          <w:szCs w:val="22"/>
        </w:rPr>
        <w:t>v obliki</w:t>
      </w:r>
      <w:r w:rsidR="00F27C24">
        <w:rPr>
          <w:rFonts w:cstheme="minorHAnsi"/>
          <w:bCs/>
          <w:szCs w:val="22"/>
        </w:rPr>
        <w:t>,</w:t>
      </w:r>
      <w:r w:rsidR="005C4D94">
        <w:rPr>
          <w:rFonts w:cstheme="minorHAnsi"/>
          <w:bCs/>
          <w:szCs w:val="22"/>
        </w:rPr>
        <w:t xml:space="preserve"> ki ne vsebuje osebnih podatkov. </w:t>
      </w:r>
    </w:p>
    <w:p w14:paraId="0C3781F3" w14:textId="77777777" w:rsidR="007E6270" w:rsidRDefault="007E6270" w:rsidP="007E6270">
      <w:pPr>
        <w:keepNext/>
        <w:keepLines/>
        <w:jc w:val="left"/>
        <w:rPr>
          <w:rFonts w:cstheme="minorHAnsi"/>
          <w:bCs/>
          <w:szCs w:val="22"/>
        </w:rPr>
      </w:pPr>
    </w:p>
    <w:p w14:paraId="4880FD60" w14:textId="77777777" w:rsidR="007E6270" w:rsidRDefault="007E6270" w:rsidP="007E6270">
      <w:pPr>
        <w:keepNext/>
        <w:keepLines/>
        <w:jc w:val="center"/>
        <w:rPr>
          <w:rFonts w:cstheme="minorHAnsi"/>
          <w:bCs/>
          <w:szCs w:val="22"/>
        </w:rPr>
      </w:pPr>
      <w:r w:rsidRPr="001E7A44">
        <w:rPr>
          <w:noProof/>
        </w:rPr>
        <w:drawing>
          <wp:inline distT="0" distB="0" distL="0" distR="0" wp14:anchorId="51D19096" wp14:editId="6FA4B4F6">
            <wp:extent cx="5759450" cy="846455"/>
            <wp:effectExtent l="0" t="0" r="0" b="0"/>
            <wp:docPr id="8" name="Picture 8" descr="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box and whiske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846455"/>
                    </a:xfrm>
                    <a:prstGeom prst="rect">
                      <a:avLst/>
                    </a:prstGeom>
                    <a:noFill/>
                    <a:ln>
                      <a:noFill/>
                    </a:ln>
                  </pic:spPr>
                </pic:pic>
              </a:graphicData>
            </a:graphic>
          </wp:inline>
        </w:drawing>
      </w:r>
    </w:p>
    <w:p w14:paraId="17852B43" w14:textId="77777777" w:rsidR="007E6270" w:rsidRDefault="007E6270" w:rsidP="007E6270">
      <w:pPr>
        <w:keepNext/>
        <w:keepLines/>
        <w:jc w:val="center"/>
        <w:rPr>
          <w:rFonts w:cstheme="minorHAnsi"/>
          <w:bCs/>
          <w:szCs w:val="22"/>
        </w:rPr>
      </w:pPr>
      <w:r w:rsidRPr="00B9460F">
        <w:rPr>
          <w:rFonts w:cstheme="minorHAnsi"/>
          <w:bCs/>
          <w:szCs w:val="22"/>
        </w:rPr>
        <w:t>Proces vzorčenja in distribucije vprašalnikov</w:t>
      </w:r>
    </w:p>
    <w:p w14:paraId="6AD96594" w14:textId="77777777" w:rsidR="007E6270" w:rsidRDefault="007E6270" w:rsidP="007E6270">
      <w:pPr>
        <w:keepNext/>
        <w:keepLines/>
        <w:rPr>
          <w:rFonts w:cstheme="minorHAnsi"/>
          <w:bCs/>
          <w:szCs w:val="22"/>
        </w:rPr>
      </w:pPr>
    </w:p>
    <w:p w14:paraId="0ACF08E5" w14:textId="6895D1FF" w:rsidR="00E02327" w:rsidRDefault="00C81388" w:rsidP="007E6270">
      <w:pPr>
        <w:keepNext/>
        <w:keepLines/>
        <w:rPr>
          <w:rFonts w:cstheme="minorHAnsi"/>
          <w:bCs/>
          <w:szCs w:val="22"/>
        </w:rPr>
      </w:pPr>
      <w:r>
        <w:rPr>
          <w:rFonts w:cstheme="minorHAnsi"/>
          <w:bCs/>
          <w:szCs w:val="22"/>
        </w:rPr>
        <w:t>Informacijska rešitev</w:t>
      </w:r>
      <w:r w:rsidR="007E6270" w:rsidRPr="00B9460F">
        <w:rPr>
          <w:rFonts w:cstheme="minorHAnsi"/>
          <w:bCs/>
          <w:szCs w:val="22"/>
        </w:rPr>
        <w:t xml:space="preserve"> </w:t>
      </w:r>
      <w:r w:rsidR="00B10993">
        <w:rPr>
          <w:rFonts w:cstheme="minorHAnsi"/>
          <w:bCs/>
          <w:szCs w:val="22"/>
        </w:rPr>
        <w:t>mora</w:t>
      </w:r>
      <w:r w:rsidR="00B10993" w:rsidRPr="00B9460F">
        <w:rPr>
          <w:rFonts w:cstheme="minorHAnsi"/>
          <w:bCs/>
          <w:szCs w:val="22"/>
        </w:rPr>
        <w:t xml:space="preserve"> </w:t>
      </w:r>
      <w:r w:rsidR="007E6270" w:rsidRPr="00B9460F">
        <w:rPr>
          <w:rFonts w:cstheme="minorHAnsi"/>
          <w:bCs/>
          <w:szCs w:val="22"/>
        </w:rPr>
        <w:t>omogoča</w:t>
      </w:r>
      <w:r w:rsidR="00B10993">
        <w:rPr>
          <w:rFonts w:cstheme="minorHAnsi"/>
          <w:bCs/>
          <w:szCs w:val="22"/>
        </w:rPr>
        <w:t>ti</w:t>
      </w:r>
      <w:r w:rsidR="007E6270" w:rsidRPr="00B9460F">
        <w:rPr>
          <w:rFonts w:cstheme="minorHAnsi"/>
          <w:bCs/>
          <w:szCs w:val="22"/>
        </w:rPr>
        <w:t xml:space="preserve"> distribucijo vprašalnikov</w:t>
      </w:r>
      <w:r w:rsidR="000F50E7">
        <w:rPr>
          <w:rFonts w:cstheme="minorHAnsi"/>
          <w:bCs/>
          <w:szCs w:val="22"/>
        </w:rPr>
        <w:t xml:space="preserve"> primarno</w:t>
      </w:r>
      <w:r w:rsidR="007E6270" w:rsidRPr="00B9460F">
        <w:rPr>
          <w:rFonts w:cstheme="minorHAnsi"/>
          <w:bCs/>
          <w:szCs w:val="22"/>
        </w:rPr>
        <w:t xml:space="preserve"> preko elektronske pošte</w:t>
      </w:r>
      <w:r w:rsidR="00573C43">
        <w:rPr>
          <w:rFonts w:cstheme="minorHAnsi"/>
          <w:bCs/>
          <w:szCs w:val="22"/>
        </w:rPr>
        <w:t xml:space="preserve"> ali </w:t>
      </w:r>
      <w:r w:rsidR="00621F8A">
        <w:rPr>
          <w:rFonts w:cstheme="minorHAnsi"/>
          <w:bCs/>
          <w:szCs w:val="22"/>
        </w:rPr>
        <w:t xml:space="preserve">opcijsko tudi preko </w:t>
      </w:r>
      <w:r w:rsidR="00573C43">
        <w:rPr>
          <w:rFonts w:cstheme="minorHAnsi"/>
          <w:bCs/>
          <w:szCs w:val="22"/>
        </w:rPr>
        <w:t>SMS sporočil.</w:t>
      </w:r>
      <w:r w:rsidR="000F50E7">
        <w:rPr>
          <w:rFonts w:cstheme="minorHAnsi"/>
          <w:bCs/>
          <w:szCs w:val="22"/>
        </w:rPr>
        <w:t xml:space="preserve"> </w:t>
      </w:r>
    </w:p>
    <w:p w14:paraId="2ACA58E2" w14:textId="7E27A246" w:rsidR="00E02327" w:rsidRDefault="000F50E7" w:rsidP="007E6270">
      <w:pPr>
        <w:keepNext/>
        <w:keepLines/>
        <w:rPr>
          <w:rFonts w:cstheme="minorHAnsi"/>
          <w:bCs/>
          <w:szCs w:val="22"/>
        </w:rPr>
      </w:pPr>
      <w:r>
        <w:rPr>
          <w:rFonts w:cstheme="minorHAnsi"/>
          <w:bCs/>
          <w:szCs w:val="22"/>
        </w:rPr>
        <w:t xml:space="preserve">Strojno opremo in funkcionalnost za izmenjavo </w:t>
      </w:r>
      <w:r w:rsidR="005330DE" w:rsidRPr="00B9460F">
        <w:rPr>
          <w:rFonts w:cstheme="minorHAnsi"/>
          <w:bCs/>
          <w:szCs w:val="22"/>
        </w:rPr>
        <w:t>elektronske pošte</w:t>
      </w:r>
      <w:r w:rsidR="005330DE">
        <w:rPr>
          <w:rFonts w:cstheme="minorHAnsi"/>
          <w:bCs/>
          <w:szCs w:val="22"/>
        </w:rPr>
        <w:t xml:space="preserve"> </w:t>
      </w:r>
      <w:r>
        <w:rPr>
          <w:rFonts w:cstheme="minorHAnsi"/>
          <w:bCs/>
          <w:szCs w:val="22"/>
        </w:rPr>
        <w:t>zagotovi naročnik (MS Exchange Server)</w:t>
      </w:r>
      <w:r w:rsidR="00F43E30">
        <w:rPr>
          <w:rFonts w:cstheme="minorHAnsi"/>
          <w:bCs/>
          <w:szCs w:val="22"/>
        </w:rPr>
        <w:t xml:space="preserve">, izvajalec pa je </w:t>
      </w:r>
      <w:r w:rsidR="00D03D7C">
        <w:rPr>
          <w:rFonts w:cstheme="minorHAnsi"/>
          <w:bCs/>
          <w:szCs w:val="22"/>
        </w:rPr>
        <w:t xml:space="preserve">v tem primeru </w:t>
      </w:r>
      <w:r w:rsidR="00F43E30">
        <w:rPr>
          <w:rFonts w:cstheme="minorHAnsi"/>
          <w:bCs/>
          <w:szCs w:val="22"/>
        </w:rPr>
        <w:t>odgovoren za izvedbo integracije sistema za avtomatizirano merjenje z naročnikovim e-mail sistemom (integracija se izvede na osnovi MS EWS tehnologije)</w:t>
      </w:r>
      <w:r w:rsidR="00004B35">
        <w:rPr>
          <w:rFonts w:cstheme="minorHAnsi"/>
          <w:bCs/>
          <w:szCs w:val="22"/>
        </w:rPr>
        <w:t>.</w:t>
      </w:r>
      <w:r w:rsidR="005D6547">
        <w:rPr>
          <w:rFonts w:cstheme="minorHAnsi"/>
          <w:bCs/>
          <w:szCs w:val="22"/>
        </w:rPr>
        <w:t xml:space="preserve"> </w:t>
      </w:r>
    </w:p>
    <w:p w14:paraId="767681E6" w14:textId="47914329" w:rsidR="000F50E7" w:rsidRDefault="005D6547" w:rsidP="007E6270">
      <w:pPr>
        <w:keepNext/>
        <w:keepLines/>
        <w:rPr>
          <w:rFonts w:cstheme="minorHAnsi"/>
          <w:bCs/>
          <w:szCs w:val="22"/>
        </w:rPr>
      </w:pPr>
      <w:r>
        <w:rPr>
          <w:rFonts w:cstheme="minorHAnsi"/>
          <w:bCs/>
          <w:szCs w:val="22"/>
        </w:rPr>
        <w:t>Za namen pošiljanja vprašalnikov preko SMS naročnik zagotovi naročniško razmerje, izvajalec pa mora vzpostaviti integracijo s sistemom za pošiljanje SMS sporočil (</w:t>
      </w:r>
      <w:proofErr w:type="spellStart"/>
      <w:r>
        <w:rPr>
          <w:rFonts w:cstheme="minorHAnsi"/>
          <w:bCs/>
          <w:szCs w:val="22"/>
        </w:rPr>
        <w:t>t.i</w:t>
      </w:r>
      <w:proofErr w:type="spellEnd"/>
      <w:r>
        <w:rPr>
          <w:rFonts w:cstheme="minorHAnsi"/>
          <w:bCs/>
          <w:szCs w:val="22"/>
        </w:rPr>
        <w:t>. SMS poštar).</w:t>
      </w:r>
    </w:p>
    <w:p w14:paraId="6DBDA65E" w14:textId="51895A54" w:rsidR="003B78BB" w:rsidRDefault="003B78BB" w:rsidP="003B78BB">
      <w:pPr>
        <w:keepNext/>
        <w:keepLines/>
        <w:rPr>
          <w:rFonts w:cstheme="minorHAnsi"/>
          <w:szCs w:val="22"/>
        </w:rPr>
      </w:pPr>
      <w:r>
        <w:rPr>
          <w:rFonts w:cstheme="minorHAnsi"/>
          <w:szCs w:val="22"/>
        </w:rPr>
        <w:t xml:space="preserve">Končne podrobnosti glede integracije </w:t>
      </w:r>
      <w:r w:rsidR="00D03D7C">
        <w:rPr>
          <w:rFonts w:cstheme="minorHAnsi"/>
          <w:szCs w:val="22"/>
        </w:rPr>
        <w:t xml:space="preserve">in izvedbe pošiljanja </w:t>
      </w:r>
      <w:r w:rsidR="005330DE" w:rsidRPr="00B9460F">
        <w:rPr>
          <w:rFonts w:cstheme="minorHAnsi"/>
          <w:bCs/>
          <w:szCs w:val="22"/>
        </w:rPr>
        <w:t>elektronske pošte</w:t>
      </w:r>
      <w:r>
        <w:rPr>
          <w:rFonts w:cstheme="minorHAnsi"/>
          <w:szCs w:val="22"/>
        </w:rPr>
        <w:t>, pošiljanja SMS sporočil izvajalec in naročnik uskladita v fazi analize in izdelavi specifikacije ter uvedbe sistema.</w:t>
      </w:r>
    </w:p>
    <w:p w14:paraId="450FD705" w14:textId="77777777" w:rsidR="000F50E7" w:rsidRDefault="000F50E7" w:rsidP="007E6270">
      <w:pPr>
        <w:keepNext/>
        <w:keepLines/>
        <w:rPr>
          <w:rFonts w:cstheme="minorHAnsi"/>
          <w:bCs/>
          <w:szCs w:val="22"/>
        </w:rPr>
      </w:pPr>
    </w:p>
    <w:p w14:paraId="311AE078" w14:textId="205F74E3" w:rsidR="007E6270" w:rsidRPr="00B9460F" w:rsidRDefault="007E6270" w:rsidP="007E6270">
      <w:pPr>
        <w:keepNext/>
        <w:keepLines/>
        <w:rPr>
          <w:rFonts w:cstheme="minorHAnsi"/>
          <w:bCs/>
          <w:szCs w:val="22"/>
        </w:rPr>
      </w:pPr>
      <w:r w:rsidRPr="00B9460F">
        <w:rPr>
          <w:rFonts w:cstheme="minorHAnsi"/>
          <w:bCs/>
          <w:szCs w:val="22"/>
        </w:rPr>
        <w:t>Povezave do vprašalnikov naj bodo unikatn</w:t>
      </w:r>
      <w:r w:rsidR="00573C43">
        <w:rPr>
          <w:rFonts w:cstheme="minorHAnsi"/>
          <w:bCs/>
          <w:szCs w:val="22"/>
        </w:rPr>
        <w:t>e</w:t>
      </w:r>
      <w:r w:rsidRPr="00B9460F">
        <w:rPr>
          <w:rFonts w:cstheme="minorHAnsi"/>
          <w:bCs/>
          <w:szCs w:val="22"/>
        </w:rPr>
        <w:t xml:space="preserve"> in naj onemogočajo večkratno odgovarjanje uporabnikov. Sistem naj poleg zagotavljanja dostave sporočil omogoča tudi beleženje stanja dostave ter aktivnosti prejemnikov, kot so npr. </w:t>
      </w:r>
      <w:r w:rsidR="00205A48">
        <w:rPr>
          <w:rFonts w:cstheme="minorHAnsi"/>
          <w:bCs/>
          <w:szCs w:val="22"/>
        </w:rPr>
        <w:t xml:space="preserve">delež odprtih sporočil, stopnja odgovorov itd. </w:t>
      </w:r>
    </w:p>
    <w:p w14:paraId="6F221F40" w14:textId="39C8F9AE" w:rsidR="007E6270" w:rsidRPr="00B9460F" w:rsidRDefault="007E6270" w:rsidP="007E6270">
      <w:pPr>
        <w:keepNext/>
        <w:keepLines/>
        <w:rPr>
          <w:rFonts w:cstheme="minorHAnsi"/>
          <w:bCs/>
          <w:szCs w:val="22"/>
        </w:rPr>
      </w:pPr>
      <w:r w:rsidRPr="00B9460F">
        <w:rPr>
          <w:rFonts w:cstheme="minorHAnsi"/>
          <w:bCs/>
          <w:szCs w:val="22"/>
        </w:rPr>
        <w:t xml:space="preserve">V kolikor se uporabnik sistema e-vinjeta odzove in izpolni anketni vprašalnik se odgovori v </w:t>
      </w:r>
      <w:proofErr w:type="spellStart"/>
      <w:r w:rsidRPr="00B9460F">
        <w:rPr>
          <w:rFonts w:cstheme="minorHAnsi"/>
          <w:bCs/>
          <w:szCs w:val="22"/>
        </w:rPr>
        <w:t>anonimizirani</w:t>
      </w:r>
      <w:proofErr w:type="spellEnd"/>
      <w:r w:rsidRPr="00B9460F">
        <w:rPr>
          <w:rFonts w:cstheme="minorHAnsi"/>
          <w:bCs/>
          <w:szCs w:val="22"/>
        </w:rPr>
        <w:t xml:space="preserve"> obliki </w:t>
      </w:r>
      <w:r w:rsidRPr="007E77F6">
        <w:rPr>
          <w:rFonts w:cstheme="minorHAnsi"/>
          <w:bCs/>
          <w:szCs w:val="22"/>
        </w:rPr>
        <w:t>shranijo v poslovno podatkovno skladišče izvajalca.</w:t>
      </w:r>
    </w:p>
    <w:p w14:paraId="608A048A" w14:textId="6AC39641" w:rsidR="007E6270" w:rsidRDefault="007E6270" w:rsidP="007E6270">
      <w:pPr>
        <w:keepNext/>
        <w:keepLines/>
        <w:rPr>
          <w:rFonts w:cstheme="minorHAnsi"/>
          <w:bCs/>
          <w:szCs w:val="22"/>
        </w:rPr>
      </w:pPr>
      <w:r w:rsidRPr="00B9460F">
        <w:rPr>
          <w:rFonts w:cstheme="minorHAnsi"/>
          <w:bCs/>
          <w:szCs w:val="22"/>
        </w:rPr>
        <w:t xml:space="preserve">V primeru, da se uporabnik ni odzval na anketni vprašalnik, </w:t>
      </w:r>
      <w:r w:rsidR="00C81388">
        <w:rPr>
          <w:rFonts w:cstheme="minorHAnsi"/>
          <w:bCs/>
          <w:szCs w:val="22"/>
        </w:rPr>
        <w:t xml:space="preserve">mora biti predvidena možnost, da </w:t>
      </w:r>
      <w:r w:rsidRPr="00B9460F">
        <w:rPr>
          <w:rFonts w:cstheme="minorHAnsi"/>
          <w:bCs/>
          <w:szCs w:val="22"/>
        </w:rPr>
        <w:t>se informacija o tem uporabi za pošiljanje ponovnih vabil v nastavljivem času in pod nastavljivimi pogoji.</w:t>
      </w:r>
    </w:p>
    <w:p w14:paraId="70C0ECAA" w14:textId="688C0E86" w:rsidR="00AA032A" w:rsidRDefault="00AA032A" w:rsidP="00AA032A">
      <w:pPr>
        <w:keepNext/>
        <w:keepLines/>
        <w:rPr>
          <w:rFonts w:cstheme="minorHAnsi"/>
          <w:szCs w:val="22"/>
        </w:rPr>
      </w:pPr>
      <w:r>
        <w:rPr>
          <w:rFonts w:cstheme="minorHAnsi"/>
          <w:szCs w:val="22"/>
        </w:rPr>
        <w:t xml:space="preserve">Podrobnosti glede obdelave in hrambe podatkov v sistemu za merjenje uporabniške izkušnje izvajalec in naročnik uskladita v fazi analize in izdelavi specifikacije </w:t>
      </w:r>
      <w:r w:rsidR="005E561C">
        <w:rPr>
          <w:rFonts w:cstheme="minorHAnsi"/>
          <w:szCs w:val="22"/>
        </w:rPr>
        <w:t>ter</w:t>
      </w:r>
      <w:r>
        <w:rPr>
          <w:rFonts w:cstheme="minorHAnsi"/>
          <w:szCs w:val="22"/>
        </w:rPr>
        <w:t xml:space="preserve"> uvedbe sistema.</w:t>
      </w:r>
    </w:p>
    <w:p w14:paraId="29DD027E" w14:textId="77777777" w:rsidR="007E6270" w:rsidRDefault="007E6270" w:rsidP="007E6270">
      <w:pPr>
        <w:keepNext/>
        <w:keepLines/>
        <w:jc w:val="left"/>
        <w:rPr>
          <w:rFonts w:cstheme="minorHAnsi"/>
          <w:bCs/>
          <w:szCs w:val="22"/>
        </w:rPr>
      </w:pPr>
    </w:p>
    <w:p w14:paraId="1EB565E1" w14:textId="77777777" w:rsidR="007E6270" w:rsidRDefault="007E6270" w:rsidP="007E6270">
      <w:pPr>
        <w:keepNext/>
        <w:keepLines/>
        <w:jc w:val="center"/>
        <w:rPr>
          <w:rFonts w:cstheme="minorHAnsi"/>
          <w:bCs/>
          <w:szCs w:val="22"/>
        </w:rPr>
      </w:pPr>
      <w:r w:rsidRPr="001E7A44">
        <w:rPr>
          <w:noProof/>
        </w:rPr>
        <w:drawing>
          <wp:inline distT="0" distB="0" distL="0" distR="0" wp14:anchorId="1CBF45D8" wp14:editId="70E72856">
            <wp:extent cx="5753100" cy="236982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2369820"/>
                    </a:xfrm>
                    <a:prstGeom prst="rect">
                      <a:avLst/>
                    </a:prstGeom>
                    <a:noFill/>
                    <a:ln>
                      <a:noFill/>
                    </a:ln>
                  </pic:spPr>
                </pic:pic>
              </a:graphicData>
            </a:graphic>
          </wp:inline>
        </w:drawing>
      </w:r>
    </w:p>
    <w:p w14:paraId="301234DE" w14:textId="77777777" w:rsidR="007E6270" w:rsidRDefault="007E6270" w:rsidP="007E6270">
      <w:pPr>
        <w:keepNext/>
        <w:keepLines/>
        <w:jc w:val="center"/>
        <w:rPr>
          <w:rFonts w:cstheme="minorHAnsi"/>
          <w:bCs/>
          <w:szCs w:val="22"/>
        </w:rPr>
      </w:pPr>
      <w:r w:rsidRPr="00B9460F">
        <w:rPr>
          <w:rFonts w:cstheme="minorHAnsi"/>
          <w:bCs/>
          <w:szCs w:val="22"/>
        </w:rPr>
        <w:t>Proces ponovnega pošiljanja vprašalnika</w:t>
      </w:r>
    </w:p>
    <w:p w14:paraId="4582F11B" w14:textId="77777777" w:rsidR="007E6270" w:rsidRDefault="007E6270" w:rsidP="007E6270">
      <w:pPr>
        <w:keepNext/>
        <w:keepLines/>
        <w:jc w:val="left"/>
        <w:rPr>
          <w:rFonts w:cstheme="minorHAnsi"/>
          <w:bCs/>
          <w:szCs w:val="22"/>
        </w:rPr>
      </w:pPr>
    </w:p>
    <w:p w14:paraId="4B686516" w14:textId="122F40E1" w:rsidR="007E6270" w:rsidRDefault="007E6270" w:rsidP="007E6270">
      <w:pPr>
        <w:keepNext/>
        <w:keepLines/>
        <w:rPr>
          <w:rFonts w:cstheme="minorHAnsi"/>
          <w:bCs/>
          <w:szCs w:val="22"/>
        </w:rPr>
      </w:pPr>
      <w:r w:rsidRPr="00B9460F">
        <w:rPr>
          <w:rFonts w:cstheme="minorHAnsi"/>
          <w:bCs/>
          <w:szCs w:val="22"/>
        </w:rPr>
        <w:lastRenderedPageBreak/>
        <w:t>Uporabnik ima ob vsakem prejetem vabilu na voljo možnost odjave od nadaljnjega prejemanja vabil s klikom na povezavo</w:t>
      </w:r>
      <w:r w:rsidR="00CD7B9B">
        <w:rPr>
          <w:rFonts w:cstheme="minorHAnsi"/>
          <w:bCs/>
          <w:szCs w:val="22"/>
        </w:rPr>
        <w:t xml:space="preserve"> do spletne strani </w:t>
      </w:r>
      <w:proofErr w:type="spellStart"/>
      <w:r w:rsidR="00CD7B9B">
        <w:rPr>
          <w:rFonts w:cstheme="minorHAnsi"/>
          <w:bCs/>
          <w:szCs w:val="22"/>
        </w:rPr>
        <w:t>eVinjeta</w:t>
      </w:r>
      <w:proofErr w:type="spellEnd"/>
      <w:r w:rsidR="001C2D7D">
        <w:rPr>
          <w:rFonts w:cstheme="minorHAnsi"/>
          <w:bCs/>
          <w:szCs w:val="22"/>
        </w:rPr>
        <w:t>, kjer se uporabnik preko svojega profila lahko odjavi na obveščanje in s tem anketiranje</w:t>
      </w:r>
      <w:r w:rsidRPr="00B9460F">
        <w:rPr>
          <w:rFonts w:cstheme="minorHAnsi"/>
          <w:bCs/>
          <w:szCs w:val="22"/>
        </w:rPr>
        <w:t xml:space="preserve">. </w:t>
      </w:r>
    </w:p>
    <w:p w14:paraId="2FACE4FF" w14:textId="40B411EA" w:rsidR="005E561C" w:rsidRDefault="005E561C" w:rsidP="005E561C">
      <w:pPr>
        <w:keepNext/>
        <w:keepLines/>
        <w:rPr>
          <w:rFonts w:cstheme="minorHAnsi"/>
          <w:szCs w:val="22"/>
        </w:rPr>
      </w:pPr>
      <w:r>
        <w:rPr>
          <w:rFonts w:cstheme="minorHAnsi"/>
          <w:szCs w:val="22"/>
        </w:rPr>
        <w:t xml:space="preserve">Končne podrobnosti glede procesne sheme povezave sistema </w:t>
      </w:r>
      <w:proofErr w:type="spellStart"/>
      <w:r>
        <w:rPr>
          <w:rFonts w:cstheme="minorHAnsi"/>
          <w:szCs w:val="22"/>
        </w:rPr>
        <w:t>eVinjeta</w:t>
      </w:r>
      <w:proofErr w:type="spellEnd"/>
      <w:r>
        <w:rPr>
          <w:rFonts w:cstheme="minorHAnsi"/>
          <w:szCs w:val="22"/>
        </w:rPr>
        <w:t xml:space="preserve"> z orodjem za distribucijo vprašalnikov in proces odjave, način zajema in izmenjave podatkov izvajalec in naročnik uskladita v fazi analize in izdelavi specifikacije ter uvedbe sistema.</w:t>
      </w:r>
    </w:p>
    <w:p w14:paraId="3EC26C82" w14:textId="77777777" w:rsidR="007E6270" w:rsidRDefault="007E6270" w:rsidP="007E6270">
      <w:pPr>
        <w:keepNext/>
        <w:keepLines/>
        <w:jc w:val="left"/>
        <w:rPr>
          <w:rFonts w:cstheme="minorHAnsi"/>
          <w:bCs/>
          <w:szCs w:val="22"/>
        </w:rPr>
      </w:pPr>
    </w:p>
    <w:p w14:paraId="43C9927D" w14:textId="08A68C0E" w:rsidR="007E6270" w:rsidRDefault="007E6270" w:rsidP="007E6270">
      <w:r w:rsidRPr="001E7A44">
        <w:t xml:space="preserve">V celotnem procesu prenosa podatkov ter anketiranja mora biti </w:t>
      </w:r>
      <w:r w:rsidR="00C81388">
        <w:t>zagotovljena</w:t>
      </w:r>
      <w:r w:rsidRPr="001E7A44">
        <w:t xml:space="preserve"> najvišjo možn</w:t>
      </w:r>
      <w:r w:rsidR="00C81388">
        <w:t>a</w:t>
      </w:r>
      <w:r w:rsidRPr="001E7A44">
        <w:t xml:space="preserve"> varnost osebnih podatkov </w:t>
      </w:r>
      <w:r w:rsidR="00C81388">
        <w:t>in</w:t>
      </w:r>
      <w:r w:rsidRPr="001E7A44">
        <w:t xml:space="preserve"> skladno</w:t>
      </w:r>
      <w:r w:rsidR="00C81388">
        <w:t>st</w:t>
      </w:r>
      <w:r w:rsidRPr="001E7A44">
        <w:t xml:space="preserve"> s Splošno uredbo EU o varstvu podatkov </w:t>
      </w:r>
      <w:r w:rsidR="00C81388">
        <w:t>(</w:t>
      </w:r>
      <w:r w:rsidRPr="001E7A44">
        <w:t>GDPR</w:t>
      </w:r>
      <w:r w:rsidR="00C81388">
        <w:t>)</w:t>
      </w:r>
      <w:r w:rsidRPr="001E7A44">
        <w:t xml:space="preserve"> in </w:t>
      </w:r>
      <w:r w:rsidR="00C81388">
        <w:t>zakonom, ki ureja varstvo osebnih podatkov</w:t>
      </w:r>
      <w:r w:rsidRPr="001E7A44">
        <w:t>.</w:t>
      </w:r>
    </w:p>
    <w:p w14:paraId="03437B7F" w14:textId="514C04AA" w:rsidR="00B83459" w:rsidRDefault="00B83459" w:rsidP="007E6270"/>
    <w:p w14:paraId="51CBB684" w14:textId="5FC5C510" w:rsidR="001C71E3" w:rsidRPr="001C71E3" w:rsidRDefault="00477950" w:rsidP="00E6475F">
      <w:pPr>
        <w:keepNext/>
        <w:keepLines/>
        <w:rPr>
          <w:rFonts w:cstheme="minorHAnsi"/>
          <w:b/>
          <w:bCs/>
        </w:rPr>
      </w:pPr>
      <w:r w:rsidRPr="001C71E3">
        <w:rPr>
          <w:rFonts w:cstheme="minorHAnsi"/>
          <w:b/>
          <w:bCs/>
        </w:rPr>
        <w:t>FAZA TESTIRANJA OZIROMA POSKUSNE UPORABE</w:t>
      </w:r>
      <w:r>
        <w:rPr>
          <w:rFonts w:cstheme="minorHAnsi"/>
          <w:b/>
          <w:bCs/>
        </w:rPr>
        <w:t xml:space="preserve"> </w:t>
      </w:r>
      <w:r w:rsidR="007E6270">
        <w:rPr>
          <w:rFonts w:cstheme="minorHAnsi"/>
          <w:b/>
          <w:bCs/>
        </w:rPr>
        <w:t>– 2 meseca</w:t>
      </w:r>
    </w:p>
    <w:p w14:paraId="2F237661" w14:textId="52DEAFC6" w:rsidR="001C71E3" w:rsidRDefault="00477950" w:rsidP="00E6475F">
      <w:pPr>
        <w:keepNext/>
        <w:keepLines/>
        <w:rPr>
          <w:rFonts w:cstheme="minorHAnsi"/>
        </w:rPr>
      </w:pPr>
      <w:r>
        <w:rPr>
          <w:rFonts w:cstheme="minorHAnsi"/>
        </w:rPr>
        <w:t xml:space="preserve">V fazi testiranja izvajalec in naročnik skupaj preverita ali informacijska rešitev, ki je bila vzpostavljena v predhodni fazi, deluje tako, kot to predvideva ta projektna naloga. </w:t>
      </w:r>
    </w:p>
    <w:p w14:paraId="440A1E8A" w14:textId="77777777" w:rsidR="00477950" w:rsidRDefault="00477950" w:rsidP="00E6475F">
      <w:pPr>
        <w:keepNext/>
        <w:keepLines/>
        <w:rPr>
          <w:rFonts w:cstheme="minorHAnsi"/>
        </w:rPr>
      </w:pPr>
    </w:p>
    <w:p w14:paraId="3BAD17F1" w14:textId="4AA5DE80" w:rsidR="00477950" w:rsidRPr="00A62D47" w:rsidRDefault="00477950" w:rsidP="00477950">
      <w:pPr>
        <w:keepNext/>
        <w:keepLines/>
        <w:rPr>
          <w:rFonts w:cstheme="minorHAnsi"/>
          <w:bCs/>
          <w:szCs w:val="22"/>
        </w:rPr>
      </w:pPr>
      <w:r>
        <w:rPr>
          <w:rFonts w:cstheme="minorHAnsi"/>
          <w:bCs/>
          <w:szCs w:val="22"/>
        </w:rPr>
        <w:t>V tej fazi se preveri predvsem:</w:t>
      </w:r>
    </w:p>
    <w:p w14:paraId="7A7C59E1" w14:textId="3DBE3A6B" w:rsidR="00477950" w:rsidRPr="00477950" w:rsidRDefault="00477950" w:rsidP="004440F5">
      <w:pPr>
        <w:pStyle w:val="Odstavekseznama"/>
        <w:keepNext/>
        <w:keepLines/>
        <w:numPr>
          <w:ilvl w:val="0"/>
          <w:numId w:val="9"/>
        </w:numPr>
        <w:rPr>
          <w:rFonts w:asciiTheme="minorHAnsi" w:hAnsiTheme="minorHAnsi" w:cstheme="minorHAnsi"/>
        </w:rPr>
      </w:pPr>
      <w:r w:rsidRPr="00477950">
        <w:rPr>
          <w:rFonts w:asciiTheme="minorHAnsi" w:hAnsiTheme="minorHAnsi" w:cstheme="minorHAnsi"/>
        </w:rPr>
        <w:t xml:space="preserve">če informacijski sistem </w:t>
      </w:r>
      <w:r w:rsidR="00165684">
        <w:rPr>
          <w:rFonts w:asciiTheme="minorHAnsi" w:hAnsiTheme="minorHAnsi" w:cstheme="minorHAnsi"/>
        </w:rPr>
        <w:t xml:space="preserve">za merjenje uporabniške izkušnje </w:t>
      </w:r>
      <w:r w:rsidRPr="00477950">
        <w:rPr>
          <w:rFonts w:asciiTheme="minorHAnsi" w:hAnsiTheme="minorHAnsi" w:cstheme="minorHAnsi"/>
        </w:rPr>
        <w:t xml:space="preserve">deluje pravilno (vzorčenje, prenos podatkov, pravilna frekvenca, </w:t>
      </w:r>
      <w:r w:rsidR="008F730F">
        <w:rPr>
          <w:rFonts w:asciiTheme="minorHAnsi" w:hAnsiTheme="minorHAnsi" w:cstheme="minorHAnsi"/>
        </w:rPr>
        <w:t xml:space="preserve">kontrola </w:t>
      </w:r>
      <w:r w:rsidR="00660A99">
        <w:rPr>
          <w:rFonts w:asciiTheme="minorHAnsi" w:hAnsiTheme="minorHAnsi" w:cstheme="minorHAnsi"/>
        </w:rPr>
        <w:t>zapisov v primeru odjav, itd.</w:t>
      </w:r>
      <w:r w:rsidRPr="00477950">
        <w:rPr>
          <w:rFonts w:asciiTheme="minorHAnsi" w:hAnsiTheme="minorHAnsi" w:cstheme="minorHAnsi"/>
        </w:rPr>
        <w:t>),</w:t>
      </w:r>
    </w:p>
    <w:p w14:paraId="0F910B12" w14:textId="564910C3" w:rsidR="00477950" w:rsidRPr="00477950" w:rsidRDefault="00477950" w:rsidP="004440F5">
      <w:pPr>
        <w:pStyle w:val="Odstavekseznama"/>
        <w:keepNext/>
        <w:keepLines/>
        <w:numPr>
          <w:ilvl w:val="0"/>
          <w:numId w:val="9"/>
        </w:numPr>
        <w:rPr>
          <w:rFonts w:asciiTheme="minorHAnsi" w:hAnsiTheme="minorHAnsi" w:cstheme="minorHAnsi"/>
        </w:rPr>
      </w:pPr>
      <w:r>
        <w:rPr>
          <w:rFonts w:asciiTheme="minorHAnsi" w:hAnsiTheme="minorHAnsi" w:cstheme="minorHAnsi"/>
        </w:rPr>
        <w:t>če s</w:t>
      </w:r>
      <w:r w:rsidR="00573C43">
        <w:rPr>
          <w:rFonts w:asciiTheme="minorHAnsi" w:hAnsiTheme="minorHAnsi" w:cstheme="minorHAnsi"/>
        </w:rPr>
        <w:t>o</w:t>
      </w:r>
      <w:r w:rsidRPr="00477950">
        <w:rPr>
          <w:rFonts w:asciiTheme="minorHAnsi" w:hAnsiTheme="minorHAnsi" w:cstheme="minorHAnsi"/>
        </w:rPr>
        <w:t xml:space="preserve"> </w:t>
      </w:r>
      <w:r>
        <w:rPr>
          <w:rFonts w:asciiTheme="minorHAnsi" w:hAnsiTheme="minorHAnsi" w:cstheme="minorHAnsi"/>
        </w:rPr>
        <w:t>podatki na nadzorni plošči (»</w:t>
      </w:r>
      <w:proofErr w:type="spellStart"/>
      <w:r>
        <w:rPr>
          <w:rFonts w:asciiTheme="minorHAnsi" w:hAnsiTheme="minorHAnsi" w:cstheme="minorHAnsi"/>
        </w:rPr>
        <w:t>Dashboard</w:t>
      </w:r>
      <w:proofErr w:type="spellEnd"/>
      <w:r w:rsidR="006A30B7">
        <w:rPr>
          <w:rFonts w:asciiTheme="minorHAnsi" w:hAnsiTheme="minorHAnsi" w:cstheme="minorHAnsi"/>
        </w:rPr>
        <w:t>-</w:t>
      </w:r>
      <w:r>
        <w:rPr>
          <w:rFonts w:asciiTheme="minorHAnsi" w:hAnsiTheme="minorHAnsi" w:cstheme="minorHAnsi"/>
        </w:rPr>
        <w:t>u«)</w:t>
      </w:r>
      <w:r w:rsidR="006A30B7">
        <w:rPr>
          <w:rFonts w:asciiTheme="minorHAnsi" w:hAnsiTheme="minorHAnsi" w:cstheme="minorHAnsi"/>
        </w:rPr>
        <w:t xml:space="preserve"> </w:t>
      </w:r>
      <w:r w:rsidRPr="00477950">
        <w:rPr>
          <w:rFonts w:asciiTheme="minorHAnsi" w:hAnsiTheme="minorHAnsi" w:cstheme="minorHAnsi"/>
        </w:rPr>
        <w:t>praviln</w:t>
      </w:r>
      <w:r w:rsidR="00573C43">
        <w:rPr>
          <w:rFonts w:asciiTheme="minorHAnsi" w:hAnsiTheme="minorHAnsi" w:cstheme="minorHAnsi"/>
        </w:rPr>
        <w:t>i</w:t>
      </w:r>
      <w:r w:rsidR="0069440F">
        <w:rPr>
          <w:rFonts w:asciiTheme="minorHAnsi" w:hAnsiTheme="minorHAnsi" w:cstheme="minorHAnsi"/>
        </w:rPr>
        <w:t xml:space="preserve"> </w:t>
      </w:r>
      <w:r w:rsidRPr="00477950">
        <w:rPr>
          <w:rFonts w:asciiTheme="minorHAnsi" w:hAnsiTheme="minorHAnsi" w:cstheme="minorHAnsi"/>
        </w:rPr>
        <w:t>(ali se podatki na nadzorni plošči pravilno prikazujejo, ali so izračuni</w:t>
      </w:r>
      <w:r w:rsidR="00573C43">
        <w:rPr>
          <w:rFonts w:asciiTheme="minorHAnsi" w:hAnsiTheme="minorHAnsi" w:cstheme="minorHAnsi"/>
        </w:rPr>
        <w:t xml:space="preserve"> kazalnikov</w:t>
      </w:r>
      <w:r w:rsidRPr="00477950">
        <w:rPr>
          <w:rFonts w:asciiTheme="minorHAnsi" w:hAnsiTheme="minorHAnsi" w:cstheme="minorHAnsi"/>
        </w:rPr>
        <w:t xml:space="preserve"> pravilni</w:t>
      </w:r>
      <w:r w:rsidR="006A30B7">
        <w:rPr>
          <w:rFonts w:asciiTheme="minorHAnsi" w:hAnsiTheme="minorHAnsi" w:cstheme="minorHAnsi"/>
        </w:rPr>
        <w:t xml:space="preserve">, </w:t>
      </w:r>
      <w:r w:rsidR="00660A99">
        <w:rPr>
          <w:rFonts w:asciiTheme="minorHAnsi" w:hAnsiTheme="minorHAnsi" w:cstheme="minorHAnsi"/>
        </w:rPr>
        <w:t>itd.</w:t>
      </w:r>
      <w:r w:rsidRPr="00477950">
        <w:rPr>
          <w:rFonts w:asciiTheme="minorHAnsi" w:hAnsiTheme="minorHAnsi" w:cstheme="minorHAnsi"/>
        </w:rPr>
        <w:t>),</w:t>
      </w:r>
    </w:p>
    <w:p w14:paraId="4A626E9B" w14:textId="58D018CE" w:rsidR="00477950" w:rsidRPr="00477950" w:rsidRDefault="006A30B7" w:rsidP="004440F5">
      <w:pPr>
        <w:pStyle w:val="Odstavekseznama"/>
        <w:keepNext/>
        <w:keepLines/>
        <w:numPr>
          <w:ilvl w:val="0"/>
          <w:numId w:val="9"/>
        </w:numPr>
        <w:rPr>
          <w:rFonts w:asciiTheme="minorHAnsi" w:hAnsiTheme="minorHAnsi" w:cstheme="minorHAnsi"/>
        </w:rPr>
      </w:pPr>
      <w:r>
        <w:rPr>
          <w:rFonts w:asciiTheme="minorHAnsi" w:hAnsiTheme="minorHAnsi" w:cstheme="minorHAnsi"/>
        </w:rPr>
        <w:t xml:space="preserve">če se vprašalniki izvajajo pravilno, in sicer </w:t>
      </w:r>
      <w:r w:rsidR="00477950" w:rsidRPr="00477950">
        <w:rPr>
          <w:rFonts w:asciiTheme="minorHAnsi" w:hAnsiTheme="minorHAnsi" w:cstheme="minorHAnsi"/>
        </w:rPr>
        <w:t xml:space="preserve">z namenom korekcije in odprave morebitnih napak pri ubeseditvah, prevodih, </w:t>
      </w:r>
      <w:r w:rsidR="00797019">
        <w:rPr>
          <w:rFonts w:asciiTheme="minorHAnsi" w:hAnsiTheme="minorHAnsi" w:cstheme="minorHAnsi"/>
        </w:rPr>
        <w:t>itd.</w:t>
      </w:r>
    </w:p>
    <w:p w14:paraId="692411C3" w14:textId="77777777" w:rsidR="006A30B7" w:rsidRDefault="006A30B7" w:rsidP="006A30B7">
      <w:pPr>
        <w:keepNext/>
        <w:keepLines/>
        <w:rPr>
          <w:rFonts w:cstheme="minorHAnsi"/>
        </w:rPr>
      </w:pPr>
    </w:p>
    <w:p w14:paraId="3D3A0B92" w14:textId="41AE5AC2" w:rsidR="00477950" w:rsidRPr="006A30B7" w:rsidRDefault="006A30B7" w:rsidP="006A30B7">
      <w:pPr>
        <w:keepNext/>
        <w:keepLines/>
        <w:rPr>
          <w:rFonts w:cstheme="minorHAnsi"/>
        </w:rPr>
      </w:pPr>
      <w:r>
        <w:rPr>
          <w:rFonts w:cstheme="minorHAnsi"/>
        </w:rPr>
        <w:t xml:space="preserve">V tej fazi je potrebno tudi </w:t>
      </w:r>
      <w:r w:rsidR="00477950" w:rsidRPr="006A30B7">
        <w:rPr>
          <w:rFonts w:cstheme="minorHAnsi"/>
        </w:rPr>
        <w:t>ugotoviti stopnjo odgovora za namen definiranja velikosti vzorca</w:t>
      </w:r>
      <w:r w:rsidR="00573C43">
        <w:rPr>
          <w:rFonts w:cstheme="minorHAnsi"/>
        </w:rPr>
        <w:t xml:space="preserve"> in odpraviti vse morebitne ugotovljene napake</w:t>
      </w:r>
      <w:r w:rsidR="007820C8">
        <w:rPr>
          <w:rFonts w:cstheme="minorHAnsi"/>
        </w:rPr>
        <w:t>.</w:t>
      </w:r>
      <w:r w:rsidR="00477950" w:rsidRPr="006A30B7">
        <w:rPr>
          <w:rFonts w:cstheme="minorHAnsi"/>
        </w:rPr>
        <w:t xml:space="preserve"> </w:t>
      </w:r>
    </w:p>
    <w:p w14:paraId="470F93FC" w14:textId="77777777" w:rsidR="00477950" w:rsidRDefault="00477950" w:rsidP="00E6475F">
      <w:pPr>
        <w:keepNext/>
        <w:keepLines/>
        <w:rPr>
          <w:rFonts w:cstheme="minorHAnsi"/>
        </w:rPr>
      </w:pPr>
    </w:p>
    <w:p w14:paraId="4087C3FB" w14:textId="51B0212F" w:rsidR="001C71E3" w:rsidRPr="001C71E3" w:rsidRDefault="006A30B7" w:rsidP="00E6475F">
      <w:pPr>
        <w:keepNext/>
        <w:keepLines/>
        <w:rPr>
          <w:rFonts w:cstheme="minorHAnsi"/>
          <w:b/>
          <w:bCs/>
        </w:rPr>
      </w:pPr>
      <w:r w:rsidRPr="001C71E3">
        <w:rPr>
          <w:rFonts w:cstheme="minorHAnsi"/>
          <w:b/>
          <w:bCs/>
        </w:rPr>
        <w:t>FAZA IZVAJANJA</w:t>
      </w:r>
      <w:r w:rsidR="00797019">
        <w:rPr>
          <w:rFonts w:cstheme="minorHAnsi"/>
          <w:b/>
          <w:bCs/>
        </w:rPr>
        <w:t xml:space="preserve"> / VZDRŽEVANJA</w:t>
      </w:r>
      <w:r>
        <w:rPr>
          <w:rFonts w:cstheme="minorHAnsi"/>
          <w:b/>
          <w:bCs/>
        </w:rPr>
        <w:t xml:space="preserve"> </w:t>
      </w:r>
      <w:r w:rsidR="007E6270">
        <w:rPr>
          <w:rFonts w:cstheme="minorHAnsi"/>
          <w:b/>
          <w:bCs/>
        </w:rPr>
        <w:t xml:space="preserve">– </w:t>
      </w:r>
      <w:r w:rsidR="007E77F6">
        <w:rPr>
          <w:rFonts w:cstheme="minorHAnsi"/>
          <w:b/>
          <w:bCs/>
        </w:rPr>
        <w:t>48 mesecev</w:t>
      </w:r>
    </w:p>
    <w:p w14:paraId="1017DE28" w14:textId="2E33E0B2" w:rsidR="0027171B" w:rsidRDefault="006A30B7" w:rsidP="00E6475F">
      <w:pPr>
        <w:keepNext/>
        <w:keepLines/>
        <w:rPr>
          <w:rFonts w:cstheme="minorHAnsi"/>
          <w:szCs w:val="22"/>
        </w:rPr>
      </w:pPr>
      <w:r>
        <w:rPr>
          <w:rFonts w:cstheme="minorHAnsi"/>
          <w:szCs w:val="22"/>
        </w:rPr>
        <w:t>V fazi izvajanja</w:t>
      </w:r>
      <w:r w:rsidR="00797019">
        <w:rPr>
          <w:rFonts w:cstheme="minorHAnsi"/>
          <w:szCs w:val="22"/>
        </w:rPr>
        <w:t xml:space="preserve"> in vzdrževanja</w:t>
      </w:r>
      <w:r>
        <w:rPr>
          <w:rFonts w:cstheme="minorHAnsi"/>
          <w:szCs w:val="22"/>
        </w:rPr>
        <w:t xml:space="preserve"> izvajalec zagotavlja </w:t>
      </w:r>
      <w:r w:rsidR="009924EF">
        <w:rPr>
          <w:rFonts w:cstheme="minorHAnsi"/>
          <w:szCs w:val="22"/>
        </w:rPr>
        <w:t>neprekinjenost delovanja informacijske rešitve v skladu</w:t>
      </w:r>
      <w:r w:rsidR="00676079">
        <w:rPr>
          <w:rFonts w:cstheme="minorHAnsi"/>
          <w:szCs w:val="22"/>
        </w:rPr>
        <w:t xml:space="preserve"> z definiranimi odzivnimi časi</w:t>
      </w:r>
      <w:r w:rsidR="00A85071">
        <w:rPr>
          <w:rFonts w:cstheme="minorHAnsi"/>
          <w:szCs w:val="22"/>
        </w:rPr>
        <w:t>.</w:t>
      </w:r>
      <w:r w:rsidR="009924EF">
        <w:rPr>
          <w:rFonts w:cstheme="minorHAnsi"/>
          <w:szCs w:val="22"/>
        </w:rPr>
        <w:t xml:space="preserve"> </w:t>
      </w:r>
    </w:p>
    <w:p w14:paraId="6D27CFB5" w14:textId="580E3BCD" w:rsidR="009924EF" w:rsidRDefault="009924EF" w:rsidP="00A62D47">
      <w:pPr>
        <w:keepNext/>
        <w:keepLines/>
        <w:rPr>
          <w:rFonts w:cstheme="minorHAnsi"/>
          <w:bCs/>
          <w:szCs w:val="22"/>
        </w:rPr>
      </w:pPr>
      <w:r>
        <w:rPr>
          <w:rFonts w:cstheme="minorHAnsi"/>
          <w:bCs/>
          <w:szCs w:val="22"/>
        </w:rPr>
        <w:t>Glede na način pridobivanja podatkov</w:t>
      </w:r>
      <w:r w:rsidR="00A26347">
        <w:rPr>
          <w:rFonts w:cstheme="minorHAnsi"/>
          <w:bCs/>
          <w:szCs w:val="22"/>
        </w:rPr>
        <w:t>, potrebnih za izvedbo projekta</w:t>
      </w:r>
      <w:r>
        <w:rPr>
          <w:rFonts w:cstheme="minorHAnsi"/>
          <w:bCs/>
          <w:szCs w:val="22"/>
        </w:rPr>
        <w:t xml:space="preserve"> (CSV ali API prenos) iz portala </w:t>
      </w:r>
      <w:r w:rsidRPr="009924EF">
        <w:rPr>
          <w:rFonts w:cstheme="minorHAnsi"/>
          <w:bCs/>
          <w:szCs w:val="22"/>
        </w:rPr>
        <w:t>za nakup e-vinjete (</w:t>
      </w:r>
      <w:hyperlink r:id="rId15" w:history="1">
        <w:r w:rsidRPr="00AA64D0">
          <w:rPr>
            <w:rStyle w:val="Hiperpovezava"/>
            <w:rFonts w:cstheme="minorHAnsi"/>
            <w:bCs/>
            <w:szCs w:val="22"/>
          </w:rPr>
          <w:t>https://evinjeta.dars.si/</w:t>
        </w:r>
      </w:hyperlink>
      <w:r w:rsidRPr="009924EF">
        <w:rPr>
          <w:rFonts w:cstheme="minorHAnsi"/>
          <w:bCs/>
          <w:szCs w:val="22"/>
        </w:rPr>
        <w:t>)</w:t>
      </w:r>
      <w:r>
        <w:rPr>
          <w:rFonts w:cstheme="minorHAnsi"/>
          <w:bCs/>
          <w:szCs w:val="22"/>
        </w:rPr>
        <w:t xml:space="preserve"> izvajalec zagotovi ustrezno delovanje in zajem teh podatkov. </w:t>
      </w:r>
    </w:p>
    <w:p w14:paraId="262433A4" w14:textId="45D3EE44" w:rsidR="009924EF" w:rsidRDefault="009924EF" w:rsidP="00A62D47">
      <w:pPr>
        <w:keepNext/>
        <w:keepLines/>
        <w:rPr>
          <w:rFonts w:cstheme="minorHAnsi"/>
          <w:bCs/>
          <w:szCs w:val="22"/>
        </w:rPr>
      </w:pPr>
      <w:r>
        <w:rPr>
          <w:rFonts w:cstheme="minorHAnsi"/>
          <w:bCs/>
          <w:szCs w:val="22"/>
        </w:rPr>
        <w:t xml:space="preserve">V primeru zajema preko CSV datoteke, se zajem in uvoz izvaja predvidoma 1x mesečno, na podlagi podatkov, ki jih zagotovi naročnik, v primeru da se </w:t>
      </w:r>
      <w:r w:rsidR="003651E9">
        <w:rPr>
          <w:rFonts w:cstheme="minorHAnsi"/>
          <w:bCs/>
          <w:szCs w:val="22"/>
        </w:rPr>
        <w:t xml:space="preserve">prenos </w:t>
      </w:r>
      <w:r>
        <w:rPr>
          <w:rFonts w:cstheme="minorHAnsi"/>
          <w:bCs/>
          <w:szCs w:val="22"/>
        </w:rPr>
        <w:t xml:space="preserve">izvaja preko API </w:t>
      </w:r>
      <w:r w:rsidR="003651E9">
        <w:rPr>
          <w:rFonts w:cstheme="minorHAnsi"/>
          <w:bCs/>
          <w:szCs w:val="22"/>
        </w:rPr>
        <w:t>integracije</w:t>
      </w:r>
      <w:r>
        <w:rPr>
          <w:rFonts w:cstheme="minorHAnsi"/>
          <w:bCs/>
          <w:szCs w:val="22"/>
        </w:rPr>
        <w:t xml:space="preserve">, pa se zajem in uvoz izvaja </w:t>
      </w:r>
      <w:r w:rsidR="007E77F6">
        <w:rPr>
          <w:rFonts w:cstheme="minorHAnsi"/>
          <w:bCs/>
          <w:szCs w:val="22"/>
        </w:rPr>
        <w:t>1x/24ur</w:t>
      </w:r>
      <w:r w:rsidR="00B656D2">
        <w:rPr>
          <w:rFonts w:cstheme="minorHAnsi"/>
          <w:bCs/>
          <w:szCs w:val="22"/>
        </w:rPr>
        <w:t xml:space="preserve"> oz. po dogovoru z naročnikom</w:t>
      </w:r>
      <w:r>
        <w:rPr>
          <w:rFonts w:cstheme="minorHAnsi"/>
          <w:bCs/>
          <w:szCs w:val="22"/>
        </w:rPr>
        <w:t xml:space="preserve">. </w:t>
      </w:r>
    </w:p>
    <w:p w14:paraId="25CE3ABE" w14:textId="1F12FF06" w:rsidR="00A62D47" w:rsidRDefault="00A62D47" w:rsidP="00A62D47">
      <w:pPr>
        <w:keepNext/>
        <w:keepLines/>
        <w:rPr>
          <w:rFonts w:cstheme="minorHAnsi"/>
          <w:bCs/>
          <w:szCs w:val="22"/>
        </w:rPr>
      </w:pPr>
      <w:r w:rsidRPr="00A62D47">
        <w:rPr>
          <w:rFonts w:cstheme="minorHAnsi"/>
          <w:bCs/>
          <w:szCs w:val="22"/>
        </w:rPr>
        <w:t xml:space="preserve">Velikost vzorca za distribucijo tedenskih vprašalnikov se definira </w:t>
      </w:r>
      <w:r w:rsidR="003B5C48">
        <w:rPr>
          <w:rFonts w:cstheme="minorHAnsi"/>
          <w:bCs/>
          <w:szCs w:val="22"/>
        </w:rPr>
        <w:t>ob zaključku faze testiranja</w:t>
      </w:r>
      <w:r w:rsidRPr="00A62D47">
        <w:rPr>
          <w:rFonts w:cstheme="minorHAnsi"/>
          <w:bCs/>
          <w:szCs w:val="22"/>
        </w:rPr>
        <w:t>, ko bo ocenjena pričakovana stopnja odgovora [</w:t>
      </w:r>
      <w:proofErr w:type="spellStart"/>
      <w:r w:rsidRPr="00A62D47">
        <w:rPr>
          <w:rFonts w:cstheme="minorHAnsi"/>
          <w:bCs/>
          <w:szCs w:val="22"/>
        </w:rPr>
        <w:t>response</w:t>
      </w:r>
      <w:proofErr w:type="spellEnd"/>
      <w:r w:rsidRPr="00A62D47">
        <w:rPr>
          <w:rFonts w:cstheme="minorHAnsi"/>
          <w:bCs/>
          <w:szCs w:val="22"/>
        </w:rPr>
        <w:t xml:space="preserve"> </w:t>
      </w:r>
      <w:proofErr w:type="spellStart"/>
      <w:r w:rsidRPr="00A62D47">
        <w:rPr>
          <w:rFonts w:cstheme="minorHAnsi"/>
          <w:bCs/>
          <w:szCs w:val="22"/>
        </w:rPr>
        <w:t>rate</w:t>
      </w:r>
      <w:proofErr w:type="spellEnd"/>
      <w:r w:rsidRPr="00A62D47">
        <w:rPr>
          <w:rFonts w:cstheme="minorHAnsi"/>
          <w:bCs/>
          <w:szCs w:val="22"/>
        </w:rPr>
        <w:t xml:space="preserve">], glede na želeno št. odgovorov na tedenski/mesečni ravni. Cilj je pridobiti vsaj </w:t>
      </w:r>
      <w:r w:rsidR="00830954">
        <w:rPr>
          <w:rFonts w:cstheme="minorHAnsi"/>
          <w:bCs/>
          <w:szCs w:val="22"/>
        </w:rPr>
        <w:t>2</w:t>
      </w:r>
      <w:r w:rsidRPr="00A62D47">
        <w:rPr>
          <w:rFonts w:cstheme="minorHAnsi"/>
          <w:bCs/>
          <w:szCs w:val="22"/>
        </w:rPr>
        <w:t>000 odgovor/mesec med vozniki vozil do 3,5 tone NDM</w:t>
      </w:r>
      <w:r w:rsidR="003B5C48">
        <w:rPr>
          <w:rFonts w:cstheme="minorHAnsi"/>
          <w:bCs/>
          <w:szCs w:val="22"/>
        </w:rPr>
        <w:t>.</w:t>
      </w:r>
    </w:p>
    <w:p w14:paraId="6199CEC1" w14:textId="77777777" w:rsidR="002B1A2F" w:rsidRDefault="002B1A2F" w:rsidP="002B1A2F">
      <w:pPr>
        <w:rPr>
          <w:rFonts w:ascii="Calibri" w:hAnsi="Calibri"/>
          <w:szCs w:val="22"/>
        </w:rPr>
      </w:pPr>
      <w:r>
        <w:t>V fazi izvajanja/vzdrževanja izvajalec poskrbi za kontinuirano izvajanje merjenja uporabniške izkušnje po metodologiji, ki je predmet te naloge, kar vključuje:</w:t>
      </w:r>
    </w:p>
    <w:p w14:paraId="649DA4DE" w14:textId="03D9327D"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razvoj merskih instrumentov (standardiziranih vprašalnikov) za izračun KPI, kot opredeljeno v projekti nalogi</w:t>
      </w:r>
      <w:r w:rsidR="00354EA3">
        <w:rPr>
          <w:rFonts w:asciiTheme="minorHAnsi" w:hAnsiTheme="minorHAnsi" w:cstheme="minorHAnsi"/>
        </w:rPr>
        <w:t>,</w:t>
      </w:r>
    </w:p>
    <w:p w14:paraId="0ECAC1ED" w14:textId="3E7298BD"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 xml:space="preserve">pripravo modelov za izračun KPI in pripravo podatkov za namen prikaza zbranih podatkov v </w:t>
      </w:r>
      <w:proofErr w:type="spellStart"/>
      <w:r w:rsidRPr="002B1A2F">
        <w:rPr>
          <w:rFonts w:asciiTheme="minorHAnsi" w:hAnsiTheme="minorHAnsi" w:cstheme="minorHAnsi"/>
        </w:rPr>
        <w:t>dashboardu</w:t>
      </w:r>
      <w:proofErr w:type="spellEnd"/>
      <w:r w:rsidRPr="002B1A2F">
        <w:rPr>
          <w:rFonts w:asciiTheme="minorHAnsi" w:hAnsiTheme="minorHAnsi" w:cstheme="minorHAnsi"/>
        </w:rPr>
        <w:t xml:space="preserve"> (</w:t>
      </w:r>
      <w:proofErr w:type="spellStart"/>
      <w:r w:rsidRPr="002B1A2F">
        <w:rPr>
          <w:rFonts w:asciiTheme="minorHAnsi" w:hAnsiTheme="minorHAnsi" w:cstheme="minorHAnsi"/>
        </w:rPr>
        <w:t>Power</w:t>
      </w:r>
      <w:proofErr w:type="spellEnd"/>
      <w:r w:rsidRPr="002B1A2F">
        <w:rPr>
          <w:rFonts w:asciiTheme="minorHAnsi" w:hAnsiTheme="minorHAnsi" w:cstheme="minorHAnsi"/>
        </w:rPr>
        <w:t xml:space="preserve"> BI)</w:t>
      </w:r>
      <w:r w:rsidR="00354EA3">
        <w:rPr>
          <w:rFonts w:asciiTheme="minorHAnsi" w:hAnsiTheme="minorHAnsi" w:cstheme="minorHAnsi"/>
        </w:rPr>
        <w:t>,</w:t>
      </w:r>
      <w:r w:rsidRPr="002B1A2F">
        <w:rPr>
          <w:rFonts w:asciiTheme="minorHAnsi" w:hAnsiTheme="minorHAnsi" w:cstheme="minorHAnsi"/>
        </w:rPr>
        <w:t xml:space="preserve"> </w:t>
      </w:r>
    </w:p>
    <w:p w14:paraId="137E5C72" w14:textId="4D5A4E65"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umestitev/implementacijo standardiziranih vprašalnikov (potrebnih za izračun KPI) v informacijsko rešitev</w:t>
      </w:r>
      <w:r w:rsidR="00354EA3">
        <w:rPr>
          <w:rFonts w:asciiTheme="minorHAnsi" w:hAnsiTheme="minorHAnsi" w:cstheme="minorHAnsi"/>
        </w:rPr>
        <w:t>,</w:t>
      </w:r>
      <w:r w:rsidRPr="002B1A2F">
        <w:rPr>
          <w:rFonts w:asciiTheme="minorHAnsi" w:hAnsiTheme="minorHAnsi" w:cstheme="minorHAnsi"/>
        </w:rPr>
        <w:t xml:space="preserve"> </w:t>
      </w:r>
    </w:p>
    <w:p w14:paraId="71AD2F7E" w14:textId="1C7E5A53"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pomoč naročniku pri vsebinski pripravi dodatnih vprašanj, ki niso del standardiziranega merjenja, tudi predlogov glede izvedbe anketiranja vezanih na specifične dogodke na strani naročnika oz. različne lokacije</w:t>
      </w:r>
      <w:r w:rsidR="00354EA3">
        <w:rPr>
          <w:rFonts w:asciiTheme="minorHAnsi" w:hAnsiTheme="minorHAnsi" w:cstheme="minorHAnsi"/>
        </w:rPr>
        <w:t>,</w:t>
      </w:r>
    </w:p>
    <w:p w14:paraId="1C03E9D0" w14:textId="5D722DC2"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pomoč pri opredelitvi dodatnih področij merjenja in oblikovanju dodatnih kazalnikov ter nabor knjižnice vprašanj,</w:t>
      </w:r>
    </w:p>
    <w:p w14:paraId="5D2D9FE9" w14:textId="7569504B"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umestitev/implementacijo dodanih vprašanj, ki niso del standardiziranega merjenja (za izračun KPI) v informacijsko rešitev</w:t>
      </w:r>
      <w:r w:rsidR="00D33F5C">
        <w:rPr>
          <w:rFonts w:asciiTheme="minorHAnsi" w:hAnsiTheme="minorHAnsi" w:cstheme="minorHAnsi"/>
        </w:rPr>
        <w:t>,</w:t>
      </w:r>
    </w:p>
    <w:p w14:paraId="3A5C9532" w14:textId="77777777"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 xml:space="preserve">pripravo podatkov dodatnih vprašanj za namen prikaza zbranih podatkov v </w:t>
      </w:r>
      <w:proofErr w:type="spellStart"/>
      <w:r w:rsidRPr="002B1A2F">
        <w:rPr>
          <w:rFonts w:asciiTheme="minorHAnsi" w:hAnsiTheme="minorHAnsi" w:cstheme="minorHAnsi"/>
        </w:rPr>
        <w:t>dashboardu</w:t>
      </w:r>
      <w:proofErr w:type="spellEnd"/>
      <w:r w:rsidRPr="002B1A2F">
        <w:rPr>
          <w:rFonts w:asciiTheme="minorHAnsi" w:hAnsiTheme="minorHAnsi" w:cstheme="minorHAnsi"/>
        </w:rPr>
        <w:t xml:space="preserve"> (</w:t>
      </w:r>
      <w:proofErr w:type="spellStart"/>
      <w:r w:rsidRPr="002B1A2F">
        <w:rPr>
          <w:rFonts w:asciiTheme="minorHAnsi" w:hAnsiTheme="minorHAnsi" w:cstheme="minorHAnsi"/>
        </w:rPr>
        <w:t>Power</w:t>
      </w:r>
      <w:proofErr w:type="spellEnd"/>
      <w:r w:rsidRPr="002B1A2F">
        <w:rPr>
          <w:rFonts w:asciiTheme="minorHAnsi" w:hAnsiTheme="minorHAnsi" w:cstheme="minorHAnsi"/>
        </w:rPr>
        <w:t xml:space="preserve"> BI), </w:t>
      </w:r>
    </w:p>
    <w:p w14:paraId="0CD47A0E" w14:textId="643A3DDD"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 xml:space="preserve">pomoč pri interpretaciji zbranih podatkov v </w:t>
      </w:r>
      <w:proofErr w:type="spellStart"/>
      <w:r w:rsidRPr="002B1A2F">
        <w:rPr>
          <w:rFonts w:asciiTheme="minorHAnsi" w:hAnsiTheme="minorHAnsi" w:cstheme="minorHAnsi"/>
        </w:rPr>
        <w:t>dashboardu</w:t>
      </w:r>
      <w:proofErr w:type="spellEnd"/>
      <w:r w:rsidR="00D33F5C">
        <w:rPr>
          <w:rFonts w:asciiTheme="minorHAnsi" w:hAnsiTheme="minorHAnsi" w:cstheme="minorHAnsi"/>
        </w:rPr>
        <w:t>,</w:t>
      </w:r>
    </w:p>
    <w:p w14:paraId="4E5B2B39" w14:textId="2964216D"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prevode standardiziranih vprašalnikov za izračun KPI</w:t>
      </w:r>
      <w:r w:rsidR="00D33F5C">
        <w:rPr>
          <w:rFonts w:asciiTheme="minorHAnsi" w:hAnsiTheme="minorHAnsi" w:cstheme="minorHAnsi"/>
        </w:rPr>
        <w:t>,</w:t>
      </w:r>
    </w:p>
    <w:p w14:paraId="1A961622" w14:textId="77777777"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lastRenderedPageBreak/>
        <w:t>obdelavo in analizo podatkov,</w:t>
      </w:r>
    </w:p>
    <w:p w14:paraId="0ADBC376" w14:textId="016319C9" w:rsidR="002B1A2F" w:rsidRPr="002B1A2F" w:rsidRDefault="002B1A2F" w:rsidP="00FE6934">
      <w:pPr>
        <w:pStyle w:val="Odstavekseznama"/>
        <w:numPr>
          <w:ilvl w:val="0"/>
          <w:numId w:val="17"/>
        </w:numPr>
        <w:rPr>
          <w:rFonts w:asciiTheme="minorHAnsi" w:hAnsiTheme="minorHAnsi" w:cstheme="minorHAnsi"/>
        </w:rPr>
      </w:pPr>
      <w:r w:rsidRPr="002B1A2F">
        <w:rPr>
          <w:rFonts w:asciiTheme="minorHAnsi" w:hAnsiTheme="minorHAnsi" w:cstheme="minorHAnsi"/>
        </w:rPr>
        <w:t>podajanje morebitnih predlogov za boljšo angažiranost anketirancev oz. bolj uspešno pridobivanje respondentov</w:t>
      </w:r>
      <w:r w:rsidR="00D33F5C">
        <w:rPr>
          <w:rFonts w:asciiTheme="minorHAnsi" w:hAnsiTheme="minorHAnsi" w:cstheme="minorHAnsi"/>
        </w:rPr>
        <w:t>,</w:t>
      </w:r>
    </w:p>
    <w:p w14:paraId="7B43F806" w14:textId="51E0D690" w:rsidR="00970898" w:rsidRPr="002B1A2F" w:rsidRDefault="002B1A2F" w:rsidP="00FE6934">
      <w:pPr>
        <w:pStyle w:val="Odstavekseznama"/>
        <w:keepNext/>
        <w:keepLines/>
        <w:numPr>
          <w:ilvl w:val="0"/>
          <w:numId w:val="17"/>
        </w:numPr>
        <w:rPr>
          <w:rFonts w:asciiTheme="minorHAnsi" w:hAnsiTheme="minorHAnsi" w:cstheme="minorHAnsi"/>
          <w:bCs/>
        </w:rPr>
      </w:pPr>
      <w:r w:rsidRPr="002B1A2F">
        <w:rPr>
          <w:rFonts w:asciiTheme="minorHAnsi" w:hAnsiTheme="minorHAnsi" w:cstheme="minorHAnsi"/>
        </w:rPr>
        <w:t>pravočasno odpravljanje napak v delovanju sistema in ustrezno obveščanje naročnika</w:t>
      </w:r>
      <w:r w:rsidR="00D33F5C">
        <w:rPr>
          <w:rFonts w:asciiTheme="minorHAnsi" w:hAnsiTheme="minorHAnsi" w:cstheme="minorHAnsi"/>
        </w:rPr>
        <w:t>.</w:t>
      </w:r>
    </w:p>
    <w:p w14:paraId="7FF6EB9F" w14:textId="77777777" w:rsidR="002B1A2F" w:rsidRDefault="002B1A2F" w:rsidP="004B1444">
      <w:pPr>
        <w:pStyle w:val="Pripombabesedilo"/>
      </w:pPr>
    </w:p>
    <w:p w14:paraId="28C010B1" w14:textId="2C83981F" w:rsidR="007A1AC3" w:rsidRDefault="000734C4" w:rsidP="004B1444">
      <w:pPr>
        <w:pStyle w:val="Pripombabesedilo"/>
      </w:pPr>
      <w:r>
        <w:t xml:space="preserve">Prevodi dodatnih vprašanj </w:t>
      </w:r>
      <w:r w:rsidR="00571F01">
        <w:t xml:space="preserve">v tuje jezike </w:t>
      </w:r>
      <w:r>
        <w:t>so na strani naročnika.</w:t>
      </w:r>
    </w:p>
    <w:p w14:paraId="1B28F0C4" w14:textId="6E6886E9" w:rsidR="004B1444" w:rsidRDefault="004B1444" w:rsidP="004B1444">
      <w:pPr>
        <w:pStyle w:val="Pripombabesedilo"/>
      </w:pPr>
      <w:r>
        <w:t xml:space="preserve">V tej fazi je morebiten tudi dodaten razvoj po naročilu naročnika, za funkcionalnosti, ki jih naročnik </w:t>
      </w:r>
      <w:r w:rsidR="00325F3C">
        <w:t>zahteva kot dopolnitve in niso predmet projektne naloge (</w:t>
      </w:r>
      <w:proofErr w:type="spellStart"/>
      <w:r w:rsidR="00741977">
        <w:t>t.j</w:t>
      </w:r>
      <w:proofErr w:type="spellEnd"/>
      <w:r w:rsidR="00741977">
        <w:t xml:space="preserve">. </w:t>
      </w:r>
      <w:r>
        <w:t>razvoj nepredviden</w:t>
      </w:r>
      <w:r w:rsidR="00741977">
        <w:t>ih</w:t>
      </w:r>
      <w:r>
        <w:t xml:space="preserve"> del</w:t>
      </w:r>
      <w:r w:rsidR="0061312A">
        <w:t>).</w:t>
      </w:r>
    </w:p>
    <w:p w14:paraId="557240B3" w14:textId="77777777" w:rsidR="004B1444" w:rsidRPr="00A62D47" w:rsidRDefault="004B1444" w:rsidP="00A62D47">
      <w:pPr>
        <w:keepNext/>
        <w:keepLines/>
        <w:rPr>
          <w:rFonts w:cstheme="minorHAnsi"/>
          <w:bCs/>
          <w:szCs w:val="22"/>
        </w:rPr>
      </w:pPr>
    </w:p>
    <w:p w14:paraId="11730C3D" w14:textId="45BD5331" w:rsidR="00E6475F" w:rsidRDefault="00E6475F" w:rsidP="00E6475F">
      <w:pPr>
        <w:keepNext/>
        <w:keepLines/>
        <w:rPr>
          <w:rFonts w:cstheme="minorHAnsi"/>
          <w:bCs/>
          <w:szCs w:val="22"/>
        </w:rPr>
      </w:pPr>
    </w:p>
    <w:p w14:paraId="0B2D53D7" w14:textId="00B710AD" w:rsidR="00CD24F5" w:rsidRDefault="00CD24F5" w:rsidP="00E6475F">
      <w:pPr>
        <w:keepNext/>
        <w:keepLines/>
        <w:rPr>
          <w:rFonts w:cstheme="minorHAnsi"/>
          <w:bCs/>
          <w:szCs w:val="22"/>
        </w:rPr>
      </w:pPr>
    </w:p>
    <w:p w14:paraId="458DF8A4" w14:textId="075180DF" w:rsidR="00E6475F" w:rsidRDefault="00E6475F" w:rsidP="00E6475F">
      <w:pPr>
        <w:keepNext/>
        <w:keepLines/>
        <w:rPr>
          <w:rFonts w:cstheme="minorHAnsi"/>
          <w:bCs/>
          <w:szCs w:val="22"/>
        </w:rPr>
      </w:pPr>
    </w:p>
    <w:p w14:paraId="0CD81DAD" w14:textId="77777777" w:rsidR="00FB246B" w:rsidRPr="00F45F24" w:rsidRDefault="00FB246B" w:rsidP="00F45F24">
      <w:pPr>
        <w:pStyle w:val="Naslov1"/>
        <w:keepLines/>
      </w:pPr>
      <w:bookmarkStart w:id="7" w:name="_Toc70665264"/>
      <w:bookmarkStart w:id="8" w:name="_Toc105495923"/>
      <w:r w:rsidRPr="00F45F24">
        <w:lastRenderedPageBreak/>
        <w:t>VARNOST, NADZOR IN SKLADNOST Z GDPR</w:t>
      </w:r>
      <w:bookmarkEnd w:id="7"/>
      <w:bookmarkEnd w:id="8"/>
    </w:p>
    <w:p w14:paraId="59F72ECB" w14:textId="77777777" w:rsidR="00FB246B" w:rsidRPr="009E6785" w:rsidRDefault="00FB246B" w:rsidP="00FB246B">
      <w:pPr>
        <w:spacing w:after="0"/>
      </w:pPr>
    </w:p>
    <w:p w14:paraId="7ACAFD61" w14:textId="77777777" w:rsidR="00FB246B" w:rsidRDefault="00FB246B" w:rsidP="00FE6934">
      <w:pPr>
        <w:pStyle w:val="Naslov2"/>
        <w:numPr>
          <w:ilvl w:val="0"/>
          <w:numId w:val="20"/>
        </w:numPr>
      </w:pPr>
      <w:bookmarkStart w:id="9" w:name="_Toc536608012"/>
      <w:bookmarkStart w:id="10" w:name="_Toc16156079"/>
      <w:bookmarkStart w:id="11" w:name="_Toc40782135"/>
      <w:bookmarkStart w:id="12" w:name="_Toc70665265"/>
      <w:bookmarkStart w:id="13" w:name="_Toc105495924"/>
      <w:r w:rsidRPr="004A3623">
        <w:t>Informacijska varnost</w:t>
      </w:r>
      <w:bookmarkEnd w:id="9"/>
      <w:bookmarkEnd w:id="10"/>
      <w:bookmarkEnd w:id="11"/>
      <w:bookmarkEnd w:id="12"/>
      <w:bookmarkEnd w:id="13"/>
    </w:p>
    <w:p w14:paraId="5867780F" w14:textId="77777777" w:rsidR="00FB246B" w:rsidRPr="009E6785" w:rsidRDefault="00FB246B" w:rsidP="00FB246B">
      <w:pPr>
        <w:spacing w:after="0"/>
      </w:pPr>
    </w:p>
    <w:p w14:paraId="1475C12D" w14:textId="77777777" w:rsidR="00FB246B" w:rsidRPr="006236FE" w:rsidRDefault="00FB246B" w:rsidP="00FB246B">
      <w:pPr>
        <w:spacing w:after="0"/>
        <w:rPr>
          <w:rFonts w:cstheme="minorHAnsi"/>
          <w:szCs w:val="22"/>
        </w:rPr>
      </w:pPr>
      <w:r w:rsidRPr="001A6613">
        <w:rPr>
          <w:rFonts w:cstheme="minorHAnsi"/>
          <w:szCs w:val="22"/>
        </w:rPr>
        <w:t>Zahteve:</w:t>
      </w:r>
    </w:p>
    <w:p w14:paraId="04809A24" w14:textId="77777777" w:rsidR="00FB246B" w:rsidRPr="00DB1CE5" w:rsidRDefault="00FB246B" w:rsidP="00FB246B">
      <w:pPr>
        <w:spacing w:after="0"/>
        <w:rPr>
          <w:rFonts w:cstheme="minorHAnsi"/>
          <w:szCs w:val="22"/>
        </w:rPr>
      </w:pPr>
    </w:p>
    <w:p w14:paraId="54A612CC" w14:textId="37310BE8"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Ponudnik rešitve mora pripraviti načrt in vzpostaviti sistem neprekinjenega delovanja nameščene rešitve</w:t>
      </w:r>
      <w:r w:rsidR="00A36750">
        <w:rPr>
          <w:rFonts w:asciiTheme="minorHAnsi" w:hAnsiTheme="minorHAnsi" w:cstheme="minorHAnsi"/>
        </w:rPr>
        <w:t>.</w:t>
      </w:r>
    </w:p>
    <w:p w14:paraId="022BED09" w14:textId="6FA29028"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Izvajalec je dolžan pred prehodom v produkcijo (prva namestitev) naročiti in izvesti varnostni pregled ponujene rešitve (</w:t>
      </w:r>
      <w:proofErr w:type="spellStart"/>
      <w:r w:rsidR="00D35399">
        <w:rPr>
          <w:rFonts w:asciiTheme="minorHAnsi" w:hAnsiTheme="minorHAnsi" w:cstheme="minorHAnsi"/>
        </w:rPr>
        <w:t>t.i</w:t>
      </w:r>
      <w:proofErr w:type="spellEnd"/>
      <w:r w:rsidR="00D35399">
        <w:rPr>
          <w:rFonts w:asciiTheme="minorHAnsi" w:hAnsiTheme="minorHAnsi" w:cstheme="minorHAnsi"/>
        </w:rPr>
        <w:t xml:space="preserve">. </w:t>
      </w:r>
      <w:r w:rsidRPr="00DB1CE5">
        <w:rPr>
          <w:rFonts w:asciiTheme="minorHAnsi" w:hAnsiTheme="minorHAnsi" w:cstheme="minorHAnsi"/>
        </w:rPr>
        <w:t>pen test informacijskega okolja in rešitev). Poročati o ugotovitvah in vpeljati ukrepe za zmanjševanje razpoznanih groženj. Izbiro izvajalca in obseg izvedbe varnostnega pregleda na predlog ponudnika potrdi naročnik</w:t>
      </w:r>
      <w:r w:rsidR="00A36750">
        <w:rPr>
          <w:rFonts w:asciiTheme="minorHAnsi" w:hAnsiTheme="minorHAnsi" w:cstheme="minorHAnsi"/>
        </w:rPr>
        <w:t>.</w:t>
      </w:r>
      <w:r w:rsidRPr="00DB1CE5">
        <w:rPr>
          <w:rFonts w:asciiTheme="minorHAnsi" w:hAnsiTheme="minorHAnsi" w:cstheme="minorHAnsi"/>
        </w:rPr>
        <w:t xml:space="preserve"> </w:t>
      </w:r>
    </w:p>
    <w:p w14:paraId="6A312C56" w14:textId="4A81364E" w:rsidR="00FB246B" w:rsidRPr="00DB1CE5" w:rsidRDefault="00FB246B" w:rsidP="00FE6934">
      <w:pPr>
        <w:pStyle w:val="Odstavekseznama"/>
        <w:numPr>
          <w:ilvl w:val="0"/>
          <w:numId w:val="14"/>
        </w:numPr>
        <w:ind w:left="360"/>
        <w:contextualSpacing/>
        <w:rPr>
          <w:rFonts w:asciiTheme="minorHAnsi" w:eastAsiaTheme="minorEastAsia" w:hAnsiTheme="minorHAnsi" w:cstheme="minorHAnsi"/>
        </w:rPr>
      </w:pPr>
      <w:r w:rsidRPr="00DB1CE5">
        <w:rPr>
          <w:rFonts w:asciiTheme="minorHAnsi" w:hAnsiTheme="minorHAnsi" w:cstheme="minorHAnsi"/>
        </w:rPr>
        <w:t>Izvajalec je dolžan poročati o zaznanih varnostnih grožnjah in ranljivostih ter vpeljanih ukrepih za zmanjševanje razpoznanih groženj</w:t>
      </w:r>
      <w:r w:rsidR="00A36750">
        <w:rPr>
          <w:rFonts w:asciiTheme="minorHAnsi" w:hAnsiTheme="minorHAnsi" w:cstheme="minorHAnsi"/>
        </w:rPr>
        <w:t>.</w:t>
      </w:r>
    </w:p>
    <w:p w14:paraId="7B7ED6AD" w14:textId="5A0D3E34" w:rsidR="00FB246B" w:rsidRPr="00DB1CE5" w:rsidRDefault="00FB246B" w:rsidP="00FE6934">
      <w:pPr>
        <w:pStyle w:val="Odstavekseznama"/>
        <w:numPr>
          <w:ilvl w:val="0"/>
          <w:numId w:val="14"/>
        </w:numPr>
        <w:ind w:left="360"/>
        <w:contextualSpacing/>
        <w:rPr>
          <w:rFonts w:asciiTheme="minorHAnsi" w:eastAsiaTheme="minorEastAsia" w:hAnsiTheme="minorHAnsi" w:cstheme="minorHAnsi"/>
        </w:rPr>
      </w:pPr>
      <w:r w:rsidRPr="00DB1CE5">
        <w:rPr>
          <w:rFonts w:asciiTheme="minorHAnsi" w:hAnsiTheme="minorHAnsi" w:cstheme="minorHAnsi"/>
        </w:rPr>
        <w:t>Obveza izvajalca je upoštevati varnostna pravila v veljavi pri naročniku in dobre prakse s področja informacijske varnosti, pri vzdrževanju in optimizaciji aplikativne programske ter sistemske programske opreme, ki je del nameščene rešitve</w:t>
      </w:r>
      <w:r w:rsidR="00A36750">
        <w:rPr>
          <w:rFonts w:asciiTheme="minorHAnsi" w:hAnsiTheme="minorHAnsi" w:cstheme="minorHAnsi"/>
        </w:rPr>
        <w:t>.</w:t>
      </w:r>
    </w:p>
    <w:p w14:paraId="4BFEB038" w14:textId="491831FF" w:rsidR="00FB246B" w:rsidRPr="00DB1CE5" w:rsidRDefault="00FB246B" w:rsidP="00FE6934">
      <w:pPr>
        <w:pStyle w:val="Odstavekseznama"/>
        <w:numPr>
          <w:ilvl w:val="0"/>
          <w:numId w:val="14"/>
        </w:numPr>
        <w:ind w:left="360"/>
        <w:contextualSpacing/>
        <w:rPr>
          <w:rFonts w:asciiTheme="minorHAnsi" w:eastAsiaTheme="minorEastAsia" w:hAnsiTheme="minorHAnsi" w:cstheme="minorHAnsi"/>
        </w:rPr>
      </w:pPr>
      <w:r w:rsidRPr="00DB1CE5">
        <w:rPr>
          <w:rFonts w:asciiTheme="minorHAnsi" w:hAnsiTheme="minorHAnsi" w:cstheme="minorHAnsi"/>
        </w:rPr>
        <w:t>Od izvajalca se pričakuje vzdrževanje visokega varnostnega nivoja nameščene rešitve, tako da redno izvaja varnostne in sistemske posodobitve na aplikativni opremi, ki je del nameščene rešitve</w:t>
      </w:r>
      <w:r w:rsidR="00A36750">
        <w:rPr>
          <w:rFonts w:asciiTheme="minorHAnsi" w:hAnsiTheme="minorHAnsi" w:cstheme="minorHAnsi"/>
        </w:rPr>
        <w:t>.</w:t>
      </w:r>
    </w:p>
    <w:p w14:paraId="04BB3A7A" w14:textId="29F7E028" w:rsidR="00FB246B" w:rsidRPr="00DB1CE5" w:rsidRDefault="00FB246B" w:rsidP="00FE6934">
      <w:pPr>
        <w:pStyle w:val="Odstavekseznama"/>
        <w:numPr>
          <w:ilvl w:val="0"/>
          <w:numId w:val="14"/>
        </w:numPr>
        <w:ind w:left="360"/>
        <w:contextualSpacing/>
        <w:rPr>
          <w:rFonts w:asciiTheme="minorHAnsi" w:eastAsiaTheme="minorEastAsia" w:hAnsiTheme="minorHAnsi" w:cstheme="minorHAnsi"/>
        </w:rPr>
      </w:pPr>
      <w:r w:rsidRPr="00DB1CE5">
        <w:rPr>
          <w:rFonts w:asciiTheme="minorHAnsi" w:eastAsia="Calibri" w:hAnsiTheme="minorHAnsi" w:cstheme="minorHAnsi"/>
          <w:noProof/>
        </w:rPr>
        <w:t>Naročnik si pridržuje pravico, da kadarkoli v obdobju izvajanja pogodbe, sam ali z izbranim zunanjim izvajalcem izvede varnostne teste nameščene rešitve</w:t>
      </w:r>
      <w:r w:rsidR="003A1653">
        <w:rPr>
          <w:rFonts w:asciiTheme="minorHAnsi" w:eastAsia="Calibri" w:hAnsiTheme="minorHAnsi" w:cstheme="minorHAnsi"/>
          <w:noProof/>
        </w:rPr>
        <w:t>.</w:t>
      </w:r>
    </w:p>
    <w:p w14:paraId="1DBEFD8A" w14:textId="255F2DCF" w:rsidR="00FB246B" w:rsidRPr="00DB1CE5" w:rsidRDefault="00FB246B" w:rsidP="00FE6934">
      <w:pPr>
        <w:pStyle w:val="Odstavekseznama"/>
        <w:numPr>
          <w:ilvl w:val="0"/>
          <w:numId w:val="14"/>
        </w:numPr>
        <w:ind w:left="360"/>
        <w:contextualSpacing/>
        <w:rPr>
          <w:rFonts w:asciiTheme="minorHAnsi" w:eastAsiaTheme="minorEastAsia" w:hAnsiTheme="minorHAnsi" w:cstheme="minorHAnsi"/>
        </w:rPr>
      </w:pPr>
      <w:r w:rsidRPr="00DB1CE5">
        <w:rPr>
          <w:rFonts w:asciiTheme="minorHAnsi" w:eastAsia="Calibri" w:hAnsiTheme="minorHAnsi" w:cstheme="minorHAnsi"/>
          <w:noProof/>
        </w:rPr>
        <w:t>Izvajalec je dolžan ažurno odpraviti vse zaznane ranljivosti in upoštevati naročnikova priporočila, ki povečujejo nivo informacijske varnosti</w:t>
      </w:r>
      <w:r w:rsidR="003A1653">
        <w:rPr>
          <w:rFonts w:asciiTheme="minorHAnsi" w:eastAsia="Calibri" w:hAnsiTheme="minorHAnsi" w:cstheme="minorHAnsi"/>
          <w:noProof/>
        </w:rPr>
        <w:t>.</w:t>
      </w:r>
    </w:p>
    <w:p w14:paraId="431158D8" w14:textId="4F6D186B"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Vsi zaposleni, ki bodo v imenu izvajalca (njegovi zaposleni in podizvajalci), ki bodo delali na vzpostavitvi in ali vzdrževanju ter podpori sistem</w:t>
      </w:r>
      <w:r w:rsidR="00437024" w:rsidRPr="00DB1CE5">
        <w:rPr>
          <w:rFonts w:asciiTheme="minorHAnsi" w:hAnsiTheme="minorHAnsi" w:cstheme="minorHAnsi"/>
        </w:rPr>
        <w:t xml:space="preserve">a za merjenje uporabniških izkušenj </w:t>
      </w:r>
      <w:r w:rsidRPr="00DB1CE5">
        <w:rPr>
          <w:rFonts w:asciiTheme="minorHAnsi" w:hAnsiTheme="minorHAnsi" w:cstheme="minorHAnsi"/>
        </w:rPr>
        <w:t>morajo podpisati izjavo “Izjava o varovanju informacij za zunanje subjekte”</w:t>
      </w:r>
      <w:r w:rsidR="003A1653">
        <w:rPr>
          <w:rFonts w:asciiTheme="minorHAnsi" w:hAnsiTheme="minorHAnsi" w:cstheme="minorHAnsi"/>
        </w:rPr>
        <w:t>.</w:t>
      </w:r>
    </w:p>
    <w:p w14:paraId="0B8A3BC6" w14:textId="7CE25C72"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 xml:space="preserve">Izvajalec je dolžan ažurno poročati o spremembi zaposlenih, ki bodo v imenu izvajalca (njegovi zaposleni in podizvajalci) delali na vzpostavitvi in ali vzdrževanju ter podpori sistemu </w:t>
      </w:r>
      <w:r w:rsidR="00FE1628" w:rsidRPr="00DB1CE5">
        <w:rPr>
          <w:rFonts w:asciiTheme="minorHAnsi" w:hAnsiTheme="minorHAnsi" w:cstheme="minorHAnsi"/>
        </w:rPr>
        <w:t>za merjenje uporabniških izkušenj</w:t>
      </w:r>
      <w:r w:rsidRPr="00DB1CE5">
        <w:rPr>
          <w:rFonts w:asciiTheme="minorHAnsi" w:hAnsiTheme="minorHAnsi" w:cstheme="minorHAnsi"/>
        </w:rPr>
        <w:t>.</w:t>
      </w:r>
    </w:p>
    <w:p w14:paraId="5123E495" w14:textId="77777777" w:rsidR="00FB246B" w:rsidRPr="001A6613" w:rsidRDefault="00FB246B" w:rsidP="00FB246B">
      <w:pPr>
        <w:spacing w:after="0"/>
        <w:rPr>
          <w:rFonts w:cstheme="minorHAnsi"/>
        </w:rPr>
      </w:pPr>
    </w:p>
    <w:p w14:paraId="6905172C" w14:textId="77777777" w:rsidR="00FB246B" w:rsidRDefault="00FB246B" w:rsidP="001D4790">
      <w:pPr>
        <w:pStyle w:val="Naslov2"/>
      </w:pPr>
      <w:bookmarkStart w:id="14" w:name="_Toc40782148"/>
      <w:bookmarkStart w:id="15" w:name="_Toc70665266"/>
      <w:bookmarkStart w:id="16" w:name="_Toc105495925"/>
      <w:r w:rsidRPr="004A3623">
        <w:t>Zahteve po</w:t>
      </w:r>
      <w:r>
        <w:t xml:space="preserve"> </w:t>
      </w:r>
      <w:r w:rsidRPr="004A3623">
        <w:t>GDPR</w:t>
      </w:r>
      <w:bookmarkEnd w:id="14"/>
      <w:bookmarkEnd w:id="15"/>
      <w:bookmarkEnd w:id="16"/>
    </w:p>
    <w:p w14:paraId="0356D42C" w14:textId="77777777" w:rsidR="00FB246B" w:rsidRPr="009E6785" w:rsidRDefault="00FB246B" w:rsidP="00FB246B">
      <w:pPr>
        <w:spacing w:after="0"/>
      </w:pPr>
    </w:p>
    <w:p w14:paraId="35163FA7" w14:textId="77777777" w:rsidR="00FB246B" w:rsidRPr="00065660" w:rsidRDefault="00FB246B" w:rsidP="00FB246B">
      <w:pPr>
        <w:spacing w:after="0"/>
        <w:rPr>
          <w:rFonts w:cstheme="minorHAnsi"/>
        </w:rPr>
      </w:pPr>
      <w:r w:rsidRPr="00065660">
        <w:rPr>
          <w:rFonts w:cstheme="minorHAnsi"/>
        </w:rPr>
        <w:t>Zahteve:</w:t>
      </w:r>
    </w:p>
    <w:p w14:paraId="3194AED4" w14:textId="77777777" w:rsidR="00FB246B" w:rsidRPr="00DB1CE5" w:rsidRDefault="00FB246B" w:rsidP="00FB246B">
      <w:pPr>
        <w:spacing w:after="0"/>
        <w:rPr>
          <w:rFonts w:cstheme="minorHAnsi"/>
        </w:rPr>
      </w:pPr>
    </w:p>
    <w:p w14:paraId="3003C798" w14:textId="274E9FE2"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Sistem mora biti skladen z uredbo GDPR</w:t>
      </w:r>
      <w:r w:rsidR="003A1653">
        <w:rPr>
          <w:rFonts w:asciiTheme="minorHAnsi" w:hAnsiTheme="minorHAnsi" w:cstheme="minorHAnsi"/>
        </w:rPr>
        <w:t>.</w:t>
      </w:r>
    </w:p>
    <w:p w14:paraId="1C0CDE20" w14:textId="5E6A77E0"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Izvajalec mora popisati vse zbirke osebnih podatkov (skladno z internimi pravili naročnika)</w:t>
      </w:r>
      <w:r w:rsidR="00A87482">
        <w:rPr>
          <w:rFonts w:asciiTheme="minorHAnsi" w:hAnsiTheme="minorHAnsi" w:cstheme="minorHAnsi"/>
        </w:rPr>
        <w:t>.</w:t>
      </w:r>
    </w:p>
    <w:p w14:paraId="34B2252D" w14:textId="3585BF64" w:rsidR="00FB246B" w:rsidRPr="00DB1CE5" w:rsidRDefault="00FB246B" w:rsidP="00FE6934">
      <w:pPr>
        <w:pStyle w:val="Odstavekseznama"/>
        <w:numPr>
          <w:ilvl w:val="0"/>
          <w:numId w:val="14"/>
        </w:numPr>
        <w:ind w:left="360"/>
        <w:contextualSpacing/>
        <w:rPr>
          <w:rFonts w:asciiTheme="minorHAnsi" w:hAnsiTheme="minorHAnsi" w:cstheme="minorHAnsi"/>
        </w:rPr>
      </w:pPr>
      <w:r w:rsidRPr="00DB1CE5">
        <w:rPr>
          <w:rFonts w:asciiTheme="minorHAnsi" w:hAnsiTheme="minorHAnsi" w:cstheme="minorHAnsi"/>
        </w:rPr>
        <w:t>Zagotoviti ustrezno raven upravljanja z osebnimi podatki</w:t>
      </w:r>
      <w:r w:rsidR="00A87482">
        <w:rPr>
          <w:rFonts w:asciiTheme="minorHAnsi" w:hAnsiTheme="minorHAnsi" w:cstheme="minorHAnsi"/>
        </w:rPr>
        <w:t>.</w:t>
      </w:r>
    </w:p>
    <w:p w14:paraId="59C44A2D" w14:textId="3B0C7B2D" w:rsidR="00FB246B" w:rsidRPr="00B67009" w:rsidRDefault="00FB246B" w:rsidP="00FE6934">
      <w:pPr>
        <w:pStyle w:val="Odstavekseznama"/>
        <w:numPr>
          <w:ilvl w:val="0"/>
          <w:numId w:val="14"/>
        </w:numPr>
        <w:ind w:left="360"/>
        <w:contextualSpacing/>
        <w:rPr>
          <w:rFonts w:eastAsiaTheme="minorEastAsia"/>
        </w:rPr>
      </w:pPr>
      <w:r w:rsidRPr="00DB1CE5">
        <w:rPr>
          <w:rFonts w:asciiTheme="minorHAnsi" w:hAnsiTheme="minorHAnsi" w:cstheme="minorHAnsi"/>
        </w:rPr>
        <w:t>Sistem mora omogočati revizijsko sled vpogledov v podatke (kdo, kdaj, kaj) za vse uporabnike sistema (uporabniki aplikacije, administratorji sistema, razvijalci</w:t>
      </w:r>
      <w:r w:rsidR="00A87482">
        <w:rPr>
          <w:rFonts w:asciiTheme="minorHAnsi" w:hAnsiTheme="minorHAnsi" w:cstheme="minorHAnsi"/>
        </w:rPr>
        <w:t>, itd.</w:t>
      </w:r>
      <w:r w:rsidRPr="00DB1CE5">
        <w:rPr>
          <w:rFonts w:asciiTheme="minorHAnsi" w:hAnsiTheme="minorHAnsi" w:cstheme="minorHAnsi"/>
        </w:rPr>
        <w:t>)</w:t>
      </w:r>
      <w:r w:rsidR="00A87482">
        <w:rPr>
          <w:rFonts w:asciiTheme="minorHAnsi" w:hAnsiTheme="minorHAnsi" w:cstheme="minorHAnsi"/>
        </w:rPr>
        <w:t>.</w:t>
      </w:r>
    </w:p>
    <w:p w14:paraId="24E73CE9" w14:textId="77777777" w:rsidR="00F45F24" w:rsidRPr="00F45F24" w:rsidRDefault="00F45F24" w:rsidP="00CE3EA1">
      <w:pPr>
        <w:pStyle w:val="Odstavekseznama"/>
        <w:ind w:left="360"/>
        <w:contextualSpacing/>
        <w:rPr>
          <w:rFonts w:eastAsiaTheme="minorEastAsia"/>
        </w:rPr>
      </w:pPr>
    </w:p>
    <w:p w14:paraId="5A5E954F" w14:textId="77777777" w:rsidR="00FB246B" w:rsidRDefault="00FB246B" w:rsidP="001D4790">
      <w:pPr>
        <w:pStyle w:val="Naslov2"/>
      </w:pPr>
      <w:bookmarkStart w:id="17" w:name="_Toc513803725"/>
      <w:bookmarkStart w:id="18" w:name="_Toc515964277"/>
      <w:bookmarkStart w:id="19" w:name="_Toc536608020"/>
      <w:bookmarkStart w:id="20" w:name="_Toc16156091"/>
      <w:bookmarkStart w:id="21" w:name="_Toc40782145"/>
      <w:bookmarkStart w:id="22" w:name="_Toc70665267"/>
      <w:bookmarkStart w:id="23" w:name="_Toc105495926"/>
      <w:r w:rsidRPr="004A3623">
        <w:t>Nadzor nad izvajalcem</w:t>
      </w:r>
      <w:bookmarkEnd w:id="17"/>
      <w:bookmarkEnd w:id="18"/>
      <w:bookmarkEnd w:id="19"/>
      <w:bookmarkEnd w:id="20"/>
      <w:bookmarkEnd w:id="21"/>
      <w:bookmarkEnd w:id="22"/>
      <w:bookmarkEnd w:id="23"/>
    </w:p>
    <w:p w14:paraId="7992E64A" w14:textId="77777777" w:rsidR="00FB246B" w:rsidRPr="009E6785" w:rsidRDefault="00FB246B" w:rsidP="00FB246B">
      <w:pPr>
        <w:spacing w:after="0"/>
      </w:pPr>
    </w:p>
    <w:p w14:paraId="1399A8FC" w14:textId="77777777" w:rsidR="00FB246B" w:rsidRPr="00C25014" w:rsidRDefault="00FB246B" w:rsidP="00FB246B">
      <w:pPr>
        <w:spacing w:after="0"/>
        <w:rPr>
          <w:rFonts w:cstheme="minorHAnsi"/>
          <w:szCs w:val="22"/>
        </w:rPr>
      </w:pPr>
      <w:r w:rsidRPr="00065660">
        <w:rPr>
          <w:rFonts w:cstheme="minorHAnsi"/>
          <w:szCs w:val="22"/>
        </w:rPr>
        <w:t>Izvajalec mora naročniku zagotoviti naslednje:</w:t>
      </w:r>
    </w:p>
    <w:p w14:paraId="08F48805" w14:textId="68DE41CA" w:rsidR="00FB246B" w:rsidRPr="00DB1CE5" w:rsidRDefault="00FB246B" w:rsidP="00FE6934">
      <w:pPr>
        <w:pStyle w:val="Tabletext"/>
        <w:numPr>
          <w:ilvl w:val="0"/>
          <w:numId w:val="15"/>
        </w:numPr>
        <w:spacing w:before="0" w:after="0" w:line="240" w:lineRule="auto"/>
        <w:jc w:val="both"/>
        <w:rPr>
          <w:rFonts w:asciiTheme="minorHAnsi" w:hAnsiTheme="minorHAnsi" w:cstheme="minorHAnsi"/>
          <w:sz w:val="22"/>
          <w:szCs w:val="22"/>
        </w:rPr>
      </w:pPr>
      <w:r w:rsidRPr="00DB1CE5">
        <w:rPr>
          <w:rFonts w:asciiTheme="minorHAnsi" w:hAnsiTheme="minorHAnsi" w:cstheme="minorHAnsi"/>
          <w:sz w:val="22"/>
          <w:szCs w:val="22"/>
        </w:rPr>
        <w:t>Omogočiti naročniku, da izvede pri pogodbenem izvajalcu neodvisno revizijo in zagotovitev vpogleda v rezultate neodvisnih revizijskih pregledov in ali pregledov notranje revizije izvajalca</w:t>
      </w:r>
      <w:r w:rsidR="00A87482">
        <w:rPr>
          <w:rFonts w:asciiTheme="minorHAnsi" w:hAnsiTheme="minorHAnsi" w:cstheme="minorHAnsi"/>
          <w:sz w:val="22"/>
          <w:szCs w:val="22"/>
        </w:rPr>
        <w:t>.</w:t>
      </w:r>
    </w:p>
    <w:p w14:paraId="2812CB56" w14:textId="318ED76C" w:rsidR="00FB246B" w:rsidRPr="00DB1CE5" w:rsidRDefault="00FB246B" w:rsidP="00FE6934">
      <w:pPr>
        <w:pStyle w:val="Tabletext"/>
        <w:numPr>
          <w:ilvl w:val="0"/>
          <w:numId w:val="15"/>
        </w:numPr>
        <w:spacing w:before="0" w:after="0" w:line="240" w:lineRule="auto"/>
        <w:jc w:val="both"/>
        <w:rPr>
          <w:rFonts w:asciiTheme="minorHAnsi" w:hAnsiTheme="minorHAnsi" w:cstheme="minorHAnsi"/>
          <w:sz w:val="22"/>
          <w:szCs w:val="22"/>
        </w:rPr>
      </w:pPr>
      <w:r w:rsidRPr="00DB1CE5">
        <w:rPr>
          <w:rFonts w:asciiTheme="minorHAnsi" w:hAnsiTheme="minorHAnsi" w:cstheme="minorHAnsi"/>
          <w:sz w:val="22"/>
          <w:szCs w:val="22"/>
        </w:rPr>
        <w:t>Dovoljenje naročniku za neposredni nadzor nad opravljanjem pogodbenih storitev pri izvajalcu in opis načina izvajanja neposrednega nadzora</w:t>
      </w:r>
      <w:r w:rsidR="00A87482">
        <w:rPr>
          <w:rFonts w:asciiTheme="minorHAnsi" w:hAnsiTheme="minorHAnsi" w:cstheme="minorHAnsi"/>
          <w:sz w:val="22"/>
          <w:szCs w:val="22"/>
        </w:rPr>
        <w:t>.</w:t>
      </w:r>
    </w:p>
    <w:p w14:paraId="740F5976" w14:textId="4FEB196F" w:rsidR="00FB246B" w:rsidRPr="00DB1CE5" w:rsidRDefault="00FB246B" w:rsidP="00FE6934">
      <w:pPr>
        <w:pStyle w:val="Tabletext"/>
        <w:numPr>
          <w:ilvl w:val="0"/>
          <w:numId w:val="15"/>
        </w:numPr>
        <w:spacing w:before="0" w:after="0" w:line="240" w:lineRule="auto"/>
        <w:jc w:val="both"/>
        <w:rPr>
          <w:rFonts w:asciiTheme="minorHAnsi" w:hAnsiTheme="minorHAnsi" w:cstheme="minorHAnsi"/>
          <w:sz w:val="22"/>
          <w:szCs w:val="22"/>
        </w:rPr>
      </w:pPr>
      <w:r w:rsidRPr="00DB1CE5">
        <w:rPr>
          <w:rFonts w:asciiTheme="minorHAnsi" w:hAnsiTheme="minorHAnsi" w:cstheme="minorHAnsi"/>
          <w:sz w:val="22"/>
          <w:szCs w:val="22"/>
        </w:rPr>
        <w:t>Upravljanje svojih storitev v skladu z Navodilom za uporabo informacijskih sistemov (sklopi: zunanji izvajalci, oddaljen dostop, shranjevanje izvorne kode, zaščita pred zlonamerno kodo)</w:t>
      </w:r>
      <w:r w:rsidR="00B05A54">
        <w:rPr>
          <w:rFonts w:asciiTheme="minorHAnsi" w:hAnsiTheme="minorHAnsi" w:cstheme="minorHAnsi"/>
          <w:sz w:val="22"/>
          <w:szCs w:val="22"/>
        </w:rPr>
        <w:t>.</w:t>
      </w:r>
      <w:r w:rsidRPr="00DB1CE5">
        <w:rPr>
          <w:rFonts w:asciiTheme="minorHAnsi" w:hAnsiTheme="minorHAnsi" w:cstheme="minorHAnsi"/>
          <w:sz w:val="22"/>
          <w:szCs w:val="22"/>
        </w:rPr>
        <w:t xml:space="preserve"> </w:t>
      </w:r>
    </w:p>
    <w:p w14:paraId="0BE7FF0E" w14:textId="787BEB2E" w:rsidR="00FB246B" w:rsidRPr="00DB1CE5" w:rsidRDefault="00FB246B" w:rsidP="00FE6934">
      <w:pPr>
        <w:pStyle w:val="Tabletext"/>
        <w:numPr>
          <w:ilvl w:val="0"/>
          <w:numId w:val="15"/>
        </w:numPr>
        <w:spacing w:before="0" w:after="0" w:line="240" w:lineRule="auto"/>
        <w:jc w:val="both"/>
        <w:rPr>
          <w:rFonts w:asciiTheme="minorHAnsi" w:hAnsiTheme="minorHAnsi" w:cstheme="minorHAnsi"/>
          <w:sz w:val="22"/>
          <w:szCs w:val="22"/>
        </w:rPr>
      </w:pPr>
      <w:r w:rsidRPr="00DB1CE5">
        <w:rPr>
          <w:rFonts w:asciiTheme="minorHAnsi" w:hAnsiTheme="minorHAnsi" w:cstheme="minorHAnsi"/>
          <w:sz w:val="22"/>
          <w:szCs w:val="22"/>
        </w:rPr>
        <w:t>Politiko gesel in politiko administratorskih računov</w:t>
      </w:r>
      <w:r w:rsidR="006940E2">
        <w:rPr>
          <w:rFonts w:asciiTheme="minorHAnsi" w:hAnsiTheme="minorHAnsi" w:cstheme="minorHAnsi"/>
          <w:sz w:val="22"/>
          <w:szCs w:val="22"/>
        </w:rPr>
        <w:t>.</w:t>
      </w:r>
    </w:p>
    <w:p w14:paraId="5CC9A036" w14:textId="3E14101C" w:rsidR="00FB246B" w:rsidRDefault="00FB246B" w:rsidP="00E6475F">
      <w:pPr>
        <w:keepNext/>
        <w:keepLines/>
        <w:rPr>
          <w:rFonts w:cstheme="minorHAnsi"/>
          <w:bCs/>
          <w:szCs w:val="22"/>
        </w:rPr>
      </w:pPr>
    </w:p>
    <w:p w14:paraId="22BAC981" w14:textId="72D130B4" w:rsidR="00FB246B" w:rsidRDefault="00FB246B" w:rsidP="00E6475F">
      <w:pPr>
        <w:keepNext/>
        <w:keepLines/>
        <w:rPr>
          <w:rFonts w:cstheme="minorHAnsi"/>
          <w:bCs/>
          <w:szCs w:val="22"/>
        </w:rPr>
      </w:pPr>
    </w:p>
    <w:p w14:paraId="5E46573C" w14:textId="4B8D7DBA" w:rsidR="00FB246B" w:rsidRDefault="00FB246B" w:rsidP="00E6475F">
      <w:pPr>
        <w:keepNext/>
        <w:keepLines/>
        <w:rPr>
          <w:rFonts w:cstheme="minorHAnsi"/>
          <w:bCs/>
          <w:szCs w:val="22"/>
        </w:rPr>
      </w:pPr>
    </w:p>
    <w:p w14:paraId="0E1D15C0" w14:textId="77777777" w:rsidR="00FB246B" w:rsidRDefault="00FB246B" w:rsidP="00E6475F">
      <w:pPr>
        <w:keepNext/>
        <w:keepLines/>
        <w:rPr>
          <w:rFonts w:cstheme="minorHAnsi"/>
          <w:bCs/>
          <w:szCs w:val="22"/>
        </w:rPr>
      </w:pPr>
    </w:p>
    <w:p w14:paraId="728874B5" w14:textId="4D9AE9C1" w:rsidR="00E6475F" w:rsidRDefault="00E6475F" w:rsidP="00E6475F">
      <w:pPr>
        <w:keepNext/>
        <w:keepLines/>
        <w:rPr>
          <w:rFonts w:cstheme="minorHAnsi"/>
          <w:bCs/>
          <w:szCs w:val="22"/>
        </w:rPr>
      </w:pPr>
    </w:p>
    <w:p w14:paraId="5352A101" w14:textId="5417535B" w:rsidR="006A30B7" w:rsidRPr="00F45F24" w:rsidRDefault="00E20793" w:rsidP="00F45F24">
      <w:pPr>
        <w:pStyle w:val="Naslov1"/>
        <w:keepLines/>
      </w:pPr>
      <w:bookmarkStart w:id="24" w:name="_Toc105495927"/>
      <w:r w:rsidRPr="00F45F24">
        <w:lastRenderedPageBreak/>
        <w:t>OBVEZNOSTI IZVAJALCA IN NAROČNIKA</w:t>
      </w:r>
      <w:bookmarkEnd w:id="24"/>
    </w:p>
    <w:p w14:paraId="2A38AFB1" w14:textId="77777777" w:rsidR="007A2984" w:rsidRDefault="007A2984" w:rsidP="00E6475F">
      <w:pPr>
        <w:keepNext/>
        <w:keepLines/>
        <w:rPr>
          <w:rFonts w:cstheme="minorHAnsi"/>
          <w:bCs/>
          <w:szCs w:val="22"/>
        </w:rPr>
      </w:pPr>
    </w:p>
    <w:p w14:paraId="77F22861" w14:textId="0ABDB0EA" w:rsidR="00E6475F" w:rsidRPr="00F64BFD" w:rsidRDefault="00E6475F" w:rsidP="00E6475F">
      <w:pPr>
        <w:keepNext/>
        <w:keepLines/>
        <w:rPr>
          <w:rFonts w:cstheme="minorHAnsi"/>
          <w:bCs/>
          <w:szCs w:val="22"/>
        </w:rPr>
      </w:pPr>
      <w:r w:rsidRPr="00F64BFD">
        <w:rPr>
          <w:rFonts w:cstheme="minorHAnsi"/>
          <w:bCs/>
          <w:szCs w:val="22"/>
        </w:rPr>
        <w:t xml:space="preserve">Izvajalec:  </w:t>
      </w:r>
    </w:p>
    <w:p w14:paraId="20040F58" w14:textId="48F6F0C0" w:rsidR="00E6475F" w:rsidRDefault="00E6475F" w:rsidP="004440F5">
      <w:pPr>
        <w:keepNext/>
        <w:keepLines/>
        <w:numPr>
          <w:ilvl w:val="0"/>
          <w:numId w:val="6"/>
        </w:numPr>
        <w:ind w:hanging="360"/>
        <w:rPr>
          <w:rFonts w:cstheme="minorHAnsi"/>
          <w:bCs/>
          <w:szCs w:val="22"/>
        </w:rPr>
      </w:pPr>
      <w:r w:rsidRPr="0068285D">
        <w:rPr>
          <w:rFonts w:cstheme="minorHAnsi"/>
          <w:bCs/>
          <w:szCs w:val="22"/>
        </w:rPr>
        <w:t xml:space="preserve">vzpostavi in implementira </w:t>
      </w:r>
      <w:r w:rsidR="0068285D" w:rsidRPr="0068285D">
        <w:rPr>
          <w:rFonts w:cstheme="minorHAnsi"/>
          <w:bCs/>
          <w:szCs w:val="22"/>
        </w:rPr>
        <w:t xml:space="preserve">informacijsko rešitev </w:t>
      </w:r>
      <w:r w:rsidRPr="0068285D">
        <w:rPr>
          <w:rFonts w:cstheme="minorHAnsi"/>
          <w:bCs/>
          <w:szCs w:val="22"/>
        </w:rPr>
        <w:t xml:space="preserve">v skladu s funkcionalnimi zahtevami, katerih opis </w:t>
      </w:r>
      <w:r w:rsidR="0068285D" w:rsidRPr="0068285D">
        <w:rPr>
          <w:rFonts w:cstheme="minorHAnsi"/>
          <w:bCs/>
          <w:szCs w:val="22"/>
        </w:rPr>
        <w:t>je podan v tej projektni nalogi</w:t>
      </w:r>
      <w:r w:rsidRPr="0068285D">
        <w:rPr>
          <w:rFonts w:cstheme="minorHAnsi"/>
          <w:bCs/>
          <w:szCs w:val="22"/>
        </w:rPr>
        <w:t xml:space="preserve">; </w:t>
      </w:r>
    </w:p>
    <w:p w14:paraId="447EC998" w14:textId="678F6CAB" w:rsidR="003512EF" w:rsidRDefault="003512EF" w:rsidP="004440F5">
      <w:pPr>
        <w:keepNext/>
        <w:keepLines/>
        <w:numPr>
          <w:ilvl w:val="0"/>
          <w:numId w:val="6"/>
        </w:numPr>
        <w:ind w:hanging="360"/>
        <w:rPr>
          <w:rFonts w:cstheme="minorHAnsi"/>
          <w:bCs/>
          <w:szCs w:val="22"/>
        </w:rPr>
      </w:pPr>
      <w:r>
        <w:rPr>
          <w:rFonts w:cstheme="minorHAnsi"/>
          <w:bCs/>
          <w:szCs w:val="22"/>
        </w:rPr>
        <w:t>pripravi merski inštrument, ki bo omogočil zbiranje podatkov potrebnih za izračun kazalnikov navedenih v prejšnjih poglavjih;</w:t>
      </w:r>
    </w:p>
    <w:p w14:paraId="083ACADE" w14:textId="7F45D527" w:rsidR="00E6475F" w:rsidRPr="0068285D" w:rsidRDefault="003512EF" w:rsidP="004440F5">
      <w:pPr>
        <w:keepNext/>
        <w:keepLines/>
        <w:numPr>
          <w:ilvl w:val="0"/>
          <w:numId w:val="6"/>
        </w:numPr>
        <w:ind w:hanging="360"/>
        <w:rPr>
          <w:rFonts w:cstheme="minorHAnsi"/>
          <w:bCs/>
          <w:szCs w:val="22"/>
        </w:rPr>
      </w:pPr>
      <w:r>
        <w:rPr>
          <w:rFonts w:cstheme="minorHAnsi"/>
          <w:bCs/>
          <w:szCs w:val="22"/>
        </w:rPr>
        <w:t>izdela prevode informacijske rešitve v vsaj 10 tujih jezikov</w:t>
      </w:r>
      <w:r w:rsidR="007F51EA">
        <w:rPr>
          <w:rFonts w:cstheme="minorHAnsi"/>
          <w:bCs/>
          <w:szCs w:val="22"/>
        </w:rPr>
        <w:t>;</w:t>
      </w:r>
      <w:r w:rsidR="00EA0792">
        <w:rPr>
          <w:rFonts w:cstheme="minorHAnsi"/>
          <w:bCs/>
          <w:szCs w:val="22"/>
        </w:rPr>
        <w:t xml:space="preserve"> </w:t>
      </w:r>
      <w:r w:rsidR="00E6475F" w:rsidRPr="00B67009">
        <w:rPr>
          <w:rFonts w:cstheme="minorHAnsi"/>
          <w:bCs/>
        </w:rPr>
        <w:t xml:space="preserve">izdela in preda </w:t>
      </w:r>
      <w:r w:rsidR="00A415A1" w:rsidRPr="00B67009">
        <w:rPr>
          <w:rFonts w:cstheme="minorHAnsi"/>
          <w:bCs/>
        </w:rPr>
        <w:t xml:space="preserve">tehnično in </w:t>
      </w:r>
      <w:r w:rsidR="00E6475F" w:rsidRPr="00B67009">
        <w:rPr>
          <w:rFonts w:cstheme="minorHAnsi"/>
          <w:bCs/>
        </w:rPr>
        <w:t xml:space="preserve">uporabniško dokumentacijo za uporabo </w:t>
      </w:r>
      <w:r w:rsidR="0068285D" w:rsidRPr="00B67009">
        <w:rPr>
          <w:rFonts w:cstheme="minorHAnsi"/>
          <w:bCs/>
        </w:rPr>
        <w:t>informacijske rešitve</w:t>
      </w:r>
      <w:r w:rsidR="00A415A1" w:rsidRPr="002042D4">
        <w:rPr>
          <w:rFonts w:cstheme="minorHAnsi"/>
          <w:bCs/>
        </w:rPr>
        <w:t xml:space="preserve"> (kar zajema najmanj, ni pa omejeno na d</w:t>
      </w:r>
      <w:r w:rsidR="00A415A1" w:rsidRPr="004A3623">
        <w:t>okumentacija podatkovnega modela</w:t>
      </w:r>
      <w:r w:rsidR="00A415A1">
        <w:t xml:space="preserve">, </w:t>
      </w:r>
      <w:r w:rsidR="002042D4">
        <w:t>s</w:t>
      </w:r>
      <w:r w:rsidR="00A415A1" w:rsidRPr="004A3623">
        <w:t>plošna navodila</w:t>
      </w:r>
      <w:r w:rsidR="002042D4">
        <w:t xml:space="preserve"> za uporabnike, administratorje)</w:t>
      </w:r>
      <w:r w:rsidR="0004070A">
        <w:t xml:space="preserve">, </w:t>
      </w:r>
      <w:r w:rsidR="00E6475F" w:rsidRPr="0068285D">
        <w:rPr>
          <w:rFonts w:cstheme="minorHAnsi"/>
          <w:bCs/>
          <w:szCs w:val="22"/>
        </w:rPr>
        <w:t xml:space="preserve">zagotovi skrbniški vmesnik za upravljanje in konfiguracijo </w:t>
      </w:r>
      <w:r w:rsidR="0068285D" w:rsidRPr="0068285D">
        <w:rPr>
          <w:rFonts w:cstheme="minorHAnsi"/>
          <w:bCs/>
          <w:szCs w:val="22"/>
        </w:rPr>
        <w:t>informacijske rešitve</w:t>
      </w:r>
      <w:r w:rsidR="00E6475F" w:rsidRPr="0068285D">
        <w:rPr>
          <w:rFonts w:cstheme="minorHAnsi"/>
          <w:bCs/>
          <w:szCs w:val="22"/>
        </w:rPr>
        <w:t xml:space="preserve">, podprt v spletnih brskalnikih </w:t>
      </w:r>
      <w:proofErr w:type="spellStart"/>
      <w:r w:rsidR="00E6475F" w:rsidRPr="0068285D">
        <w:rPr>
          <w:rFonts w:cstheme="minorHAnsi"/>
          <w:bCs/>
          <w:szCs w:val="22"/>
        </w:rPr>
        <w:t>Chrome</w:t>
      </w:r>
      <w:proofErr w:type="spellEnd"/>
      <w:r w:rsidR="00E6475F" w:rsidRPr="0068285D">
        <w:rPr>
          <w:rFonts w:cstheme="minorHAnsi"/>
          <w:bCs/>
          <w:szCs w:val="22"/>
        </w:rPr>
        <w:t>, Firefox</w:t>
      </w:r>
      <w:r w:rsidR="00830954">
        <w:rPr>
          <w:rFonts w:cstheme="minorHAnsi"/>
          <w:bCs/>
          <w:szCs w:val="22"/>
        </w:rPr>
        <w:t xml:space="preserve"> in</w:t>
      </w:r>
      <w:r w:rsidR="00E6475F" w:rsidRPr="0068285D">
        <w:rPr>
          <w:rFonts w:cstheme="minorHAnsi"/>
          <w:bCs/>
          <w:szCs w:val="22"/>
        </w:rPr>
        <w:t xml:space="preserve"> </w:t>
      </w:r>
      <w:proofErr w:type="spellStart"/>
      <w:r w:rsidR="00E6475F" w:rsidRPr="0068285D">
        <w:rPr>
          <w:rFonts w:cstheme="minorHAnsi"/>
          <w:bCs/>
          <w:szCs w:val="22"/>
        </w:rPr>
        <w:t>Edge</w:t>
      </w:r>
      <w:proofErr w:type="spellEnd"/>
      <w:r w:rsidR="00E6475F" w:rsidRPr="0068285D">
        <w:rPr>
          <w:rFonts w:cstheme="minorHAnsi"/>
          <w:bCs/>
          <w:szCs w:val="22"/>
        </w:rPr>
        <w:t xml:space="preserve">; </w:t>
      </w:r>
    </w:p>
    <w:p w14:paraId="528550FB" w14:textId="0B06D08F" w:rsidR="00E6475F" w:rsidRPr="0068285D" w:rsidRDefault="00E6475F" w:rsidP="004440F5">
      <w:pPr>
        <w:keepNext/>
        <w:keepLines/>
        <w:numPr>
          <w:ilvl w:val="0"/>
          <w:numId w:val="6"/>
        </w:numPr>
        <w:ind w:hanging="360"/>
        <w:rPr>
          <w:rFonts w:cstheme="minorHAnsi"/>
          <w:bCs/>
          <w:szCs w:val="22"/>
        </w:rPr>
      </w:pPr>
      <w:r w:rsidRPr="0068285D">
        <w:rPr>
          <w:rFonts w:cstheme="minorHAnsi"/>
          <w:bCs/>
          <w:szCs w:val="22"/>
        </w:rPr>
        <w:t xml:space="preserve">izdela in preda uporabniško dokumentacijo za delo s skrbniškim vmesnikom </w:t>
      </w:r>
      <w:r w:rsidR="0068285D">
        <w:rPr>
          <w:rFonts w:cstheme="minorHAnsi"/>
          <w:bCs/>
          <w:szCs w:val="22"/>
        </w:rPr>
        <w:t>informacijske rešitve</w:t>
      </w:r>
      <w:r w:rsidRPr="0068285D">
        <w:rPr>
          <w:rFonts w:cstheme="minorHAnsi"/>
          <w:bCs/>
          <w:szCs w:val="22"/>
        </w:rPr>
        <w:t xml:space="preserve">; </w:t>
      </w:r>
    </w:p>
    <w:p w14:paraId="3038096A" w14:textId="1373E240" w:rsidR="00E6475F" w:rsidRPr="00645566" w:rsidRDefault="00E6475F" w:rsidP="004440F5">
      <w:pPr>
        <w:keepNext/>
        <w:keepLines/>
        <w:numPr>
          <w:ilvl w:val="0"/>
          <w:numId w:val="6"/>
        </w:numPr>
        <w:ind w:hanging="360"/>
        <w:rPr>
          <w:rFonts w:cstheme="minorHAnsi"/>
          <w:bCs/>
          <w:szCs w:val="22"/>
        </w:rPr>
      </w:pPr>
      <w:r w:rsidRPr="00645566">
        <w:rPr>
          <w:rFonts w:cstheme="minorHAnsi"/>
          <w:bCs/>
          <w:szCs w:val="22"/>
        </w:rPr>
        <w:t xml:space="preserve">zagotavlja tehnično podporo </w:t>
      </w:r>
      <w:r w:rsidR="00645566" w:rsidRPr="00645566">
        <w:rPr>
          <w:rFonts w:cstheme="minorHAnsi"/>
          <w:bCs/>
          <w:szCs w:val="22"/>
        </w:rPr>
        <w:t>8</w:t>
      </w:r>
      <w:r w:rsidRPr="00645566">
        <w:rPr>
          <w:rFonts w:cstheme="minorHAnsi"/>
          <w:bCs/>
          <w:szCs w:val="22"/>
        </w:rPr>
        <w:t>/</w:t>
      </w:r>
      <w:r w:rsidR="00645566" w:rsidRPr="00645566">
        <w:rPr>
          <w:rFonts w:cstheme="minorHAnsi"/>
          <w:bCs/>
          <w:szCs w:val="22"/>
        </w:rPr>
        <w:t>5</w:t>
      </w:r>
      <w:r w:rsidRPr="00645566">
        <w:rPr>
          <w:rFonts w:cstheme="minorHAnsi"/>
          <w:bCs/>
          <w:szCs w:val="22"/>
        </w:rPr>
        <w:t xml:space="preserve"> za </w:t>
      </w:r>
      <w:r w:rsidR="004A31C8">
        <w:rPr>
          <w:rFonts w:cstheme="minorHAnsi"/>
          <w:bCs/>
          <w:szCs w:val="22"/>
        </w:rPr>
        <w:t>naročnikove</w:t>
      </w:r>
      <w:r w:rsidR="004A31C8" w:rsidRPr="00645566">
        <w:rPr>
          <w:rFonts w:cstheme="minorHAnsi"/>
          <w:bCs/>
          <w:szCs w:val="22"/>
        </w:rPr>
        <w:t xml:space="preserve"> </w:t>
      </w:r>
      <w:r w:rsidRPr="00645566">
        <w:rPr>
          <w:rFonts w:cstheme="minorHAnsi"/>
          <w:bCs/>
          <w:szCs w:val="22"/>
        </w:rPr>
        <w:t xml:space="preserve">uporabnike in skrbnike </w:t>
      </w:r>
      <w:r w:rsidR="00645566" w:rsidRPr="00645566">
        <w:rPr>
          <w:rFonts w:cstheme="minorHAnsi"/>
          <w:bCs/>
          <w:szCs w:val="22"/>
        </w:rPr>
        <w:t>informacijske rešitve</w:t>
      </w:r>
      <w:r w:rsidRPr="00645566">
        <w:rPr>
          <w:rFonts w:cstheme="minorHAnsi"/>
          <w:bCs/>
          <w:szCs w:val="22"/>
        </w:rPr>
        <w:t xml:space="preserve">; </w:t>
      </w:r>
    </w:p>
    <w:p w14:paraId="275EE44D" w14:textId="5FBB74B0" w:rsidR="00E6475F" w:rsidRPr="00645566" w:rsidRDefault="00E6475F" w:rsidP="004440F5">
      <w:pPr>
        <w:keepNext/>
        <w:keepLines/>
        <w:numPr>
          <w:ilvl w:val="0"/>
          <w:numId w:val="6"/>
        </w:numPr>
        <w:ind w:hanging="360"/>
        <w:rPr>
          <w:rFonts w:cstheme="minorHAnsi"/>
          <w:bCs/>
          <w:szCs w:val="22"/>
        </w:rPr>
      </w:pPr>
      <w:r w:rsidRPr="00645566">
        <w:rPr>
          <w:rFonts w:cstheme="minorHAnsi"/>
          <w:bCs/>
          <w:szCs w:val="22"/>
        </w:rPr>
        <w:t xml:space="preserve">zagotovi </w:t>
      </w:r>
      <w:r w:rsidR="00D059E4">
        <w:rPr>
          <w:rFonts w:cstheme="minorHAnsi"/>
          <w:bCs/>
          <w:szCs w:val="22"/>
        </w:rPr>
        <w:t xml:space="preserve">tehnične specifikacije, razvoj in vzdrževanje </w:t>
      </w:r>
      <w:r w:rsidRPr="00645566">
        <w:rPr>
          <w:rFonts w:cstheme="minorHAnsi"/>
          <w:bCs/>
          <w:szCs w:val="22"/>
        </w:rPr>
        <w:t>API vmesnik</w:t>
      </w:r>
      <w:r w:rsidR="00C25014">
        <w:rPr>
          <w:rFonts w:cstheme="minorHAnsi"/>
          <w:bCs/>
          <w:szCs w:val="22"/>
        </w:rPr>
        <w:t>a</w:t>
      </w:r>
      <w:r w:rsidR="00D059E4">
        <w:rPr>
          <w:rFonts w:cstheme="minorHAnsi"/>
          <w:bCs/>
          <w:szCs w:val="22"/>
        </w:rPr>
        <w:t xml:space="preserve"> za povezovanje s sistemom </w:t>
      </w:r>
      <w:proofErr w:type="spellStart"/>
      <w:r w:rsidR="00D059E4">
        <w:rPr>
          <w:rFonts w:cstheme="minorHAnsi"/>
          <w:bCs/>
          <w:szCs w:val="22"/>
        </w:rPr>
        <w:t>eVinjeta</w:t>
      </w:r>
      <w:proofErr w:type="spellEnd"/>
      <w:r w:rsidR="00D059E4">
        <w:rPr>
          <w:rFonts w:cstheme="minorHAnsi"/>
          <w:bCs/>
          <w:szCs w:val="22"/>
        </w:rPr>
        <w:t xml:space="preserve"> oz. drugimi sistemi, ki se jih </w:t>
      </w:r>
      <w:r w:rsidR="00B617D3">
        <w:rPr>
          <w:rFonts w:cstheme="minorHAnsi"/>
          <w:bCs/>
          <w:szCs w:val="22"/>
        </w:rPr>
        <w:t>po potrebi vključi naknadno</w:t>
      </w:r>
      <w:r w:rsidRPr="00645566">
        <w:rPr>
          <w:rFonts w:cstheme="minorHAnsi"/>
          <w:bCs/>
          <w:szCs w:val="22"/>
        </w:rPr>
        <w:t xml:space="preserve">; </w:t>
      </w:r>
    </w:p>
    <w:p w14:paraId="7E693735" w14:textId="77777777" w:rsidR="00E6475F" w:rsidRPr="006B0B05" w:rsidRDefault="00E6475F" w:rsidP="004440F5">
      <w:pPr>
        <w:keepNext/>
        <w:keepLines/>
        <w:numPr>
          <w:ilvl w:val="0"/>
          <w:numId w:val="6"/>
        </w:numPr>
        <w:ind w:hanging="360"/>
        <w:rPr>
          <w:rFonts w:cstheme="minorHAnsi"/>
          <w:bCs/>
          <w:szCs w:val="22"/>
        </w:rPr>
      </w:pPr>
      <w:r w:rsidRPr="006B0B05">
        <w:rPr>
          <w:rFonts w:cstheme="minorHAnsi"/>
          <w:bCs/>
          <w:szCs w:val="22"/>
        </w:rPr>
        <w:t xml:space="preserve">poleg neomejenega vpogleda pooblaščenim osebam naročnika mora zagotoviti možnost izvoza vseh podatkov v standardizirani elektronski obliki na zahtevo naročnika; </w:t>
      </w:r>
    </w:p>
    <w:p w14:paraId="2577F945" w14:textId="64B57EEC" w:rsidR="00E6475F" w:rsidRPr="006B0B05" w:rsidRDefault="00E6475F" w:rsidP="004440F5">
      <w:pPr>
        <w:keepNext/>
        <w:keepLines/>
        <w:numPr>
          <w:ilvl w:val="0"/>
          <w:numId w:val="6"/>
        </w:numPr>
        <w:ind w:hanging="360"/>
        <w:rPr>
          <w:rFonts w:cstheme="minorHAnsi"/>
          <w:bCs/>
          <w:szCs w:val="22"/>
        </w:rPr>
      </w:pPr>
      <w:r w:rsidRPr="006B0B05">
        <w:rPr>
          <w:rFonts w:cstheme="minorHAnsi"/>
          <w:bCs/>
          <w:szCs w:val="22"/>
        </w:rPr>
        <w:t xml:space="preserve">izvede izobraževanje uporabnikov in skrbnikov </w:t>
      </w:r>
      <w:r w:rsidR="006B0B05">
        <w:rPr>
          <w:rFonts w:cstheme="minorHAnsi"/>
          <w:bCs/>
          <w:szCs w:val="22"/>
        </w:rPr>
        <w:t>informacijske rešitve</w:t>
      </w:r>
      <w:r w:rsidRPr="006B0B05">
        <w:rPr>
          <w:rFonts w:cstheme="minorHAnsi"/>
          <w:bCs/>
          <w:szCs w:val="22"/>
        </w:rPr>
        <w:t xml:space="preserve"> na strani naročnika; </w:t>
      </w:r>
    </w:p>
    <w:p w14:paraId="06A2A037" w14:textId="662287EB" w:rsidR="00E6475F" w:rsidRPr="006B0B05" w:rsidRDefault="000153E1" w:rsidP="004440F5">
      <w:pPr>
        <w:keepNext/>
        <w:keepLines/>
        <w:numPr>
          <w:ilvl w:val="0"/>
          <w:numId w:val="6"/>
        </w:numPr>
        <w:ind w:hanging="360"/>
        <w:rPr>
          <w:rFonts w:cstheme="minorHAnsi"/>
          <w:bCs/>
          <w:szCs w:val="22"/>
        </w:rPr>
      </w:pPr>
      <w:r>
        <w:rPr>
          <w:rFonts w:cstheme="minorHAnsi"/>
          <w:bCs/>
          <w:szCs w:val="22"/>
        </w:rPr>
        <w:t xml:space="preserve">namesti </w:t>
      </w:r>
      <w:r w:rsidR="00E6475F" w:rsidRPr="006B0B05">
        <w:rPr>
          <w:rFonts w:cstheme="minorHAnsi"/>
          <w:bCs/>
          <w:szCs w:val="22"/>
        </w:rPr>
        <w:t xml:space="preserve">testno </w:t>
      </w:r>
      <w:r w:rsidR="006B0B05" w:rsidRPr="006B0B05">
        <w:rPr>
          <w:rFonts w:cstheme="minorHAnsi"/>
          <w:bCs/>
          <w:szCs w:val="22"/>
        </w:rPr>
        <w:t>okolje informacijske rešitve</w:t>
      </w:r>
      <w:r w:rsidR="00E6475F" w:rsidRPr="006B0B05">
        <w:rPr>
          <w:rFonts w:cstheme="minorHAnsi"/>
          <w:bCs/>
          <w:szCs w:val="22"/>
        </w:rPr>
        <w:t xml:space="preserve"> za testiranje funkcionalnosti</w:t>
      </w:r>
      <w:r>
        <w:rPr>
          <w:rFonts w:cstheme="minorHAnsi"/>
          <w:bCs/>
          <w:szCs w:val="22"/>
        </w:rPr>
        <w:t xml:space="preserve"> na testno strojno opremo, ki jo zagotovi naročnik</w:t>
      </w:r>
      <w:r w:rsidR="00E6475F" w:rsidRPr="006B0B05">
        <w:rPr>
          <w:rFonts w:cstheme="minorHAnsi"/>
          <w:bCs/>
          <w:szCs w:val="22"/>
        </w:rPr>
        <w:t xml:space="preserve">. Po </w:t>
      </w:r>
      <w:r w:rsidR="009B12B3">
        <w:rPr>
          <w:rFonts w:cstheme="minorHAnsi"/>
          <w:bCs/>
          <w:szCs w:val="22"/>
        </w:rPr>
        <w:t xml:space="preserve">začetku uporabe </w:t>
      </w:r>
      <w:r w:rsidR="00E6475F" w:rsidRPr="006B0B05">
        <w:rPr>
          <w:rFonts w:cstheme="minorHAnsi"/>
          <w:bCs/>
          <w:szCs w:val="22"/>
        </w:rPr>
        <w:t>produkcijsk</w:t>
      </w:r>
      <w:r w:rsidR="006B0B05" w:rsidRPr="006B0B05">
        <w:rPr>
          <w:rFonts w:cstheme="minorHAnsi"/>
          <w:bCs/>
          <w:szCs w:val="22"/>
        </w:rPr>
        <w:t xml:space="preserve">ega okolja informacijske rešitve </w:t>
      </w:r>
      <w:r w:rsidR="00E6475F" w:rsidRPr="006B0B05">
        <w:rPr>
          <w:rFonts w:cstheme="minorHAnsi"/>
          <w:bCs/>
          <w:szCs w:val="22"/>
        </w:rPr>
        <w:t>se testn</w:t>
      </w:r>
      <w:r w:rsidR="006B0B05" w:rsidRPr="006B0B05">
        <w:rPr>
          <w:rFonts w:cstheme="minorHAnsi"/>
          <w:bCs/>
          <w:szCs w:val="22"/>
        </w:rPr>
        <w:t>o okolje</w:t>
      </w:r>
      <w:r w:rsidR="00E6475F" w:rsidRPr="006B0B05">
        <w:rPr>
          <w:rFonts w:cstheme="minorHAnsi"/>
          <w:bCs/>
          <w:szCs w:val="22"/>
        </w:rPr>
        <w:t xml:space="preserve"> uporablja za testiranje </w:t>
      </w:r>
      <w:r w:rsidR="006B0B05" w:rsidRPr="006B0B05">
        <w:rPr>
          <w:rFonts w:cstheme="minorHAnsi"/>
          <w:bCs/>
          <w:szCs w:val="22"/>
        </w:rPr>
        <w:t>novih nastavitev in morebitnih nadgradenj</w:t>
      </w:r>
      <w:r w:rsidR="00E6475F" w:rsidRPr="006B0B05">
        <w:rPr>
          <w:rFonts w:cstheme="minorHAnsi"/>
          <w:bCs/>
          <w:szCs w:val="22"/>
        </w:rPr>
        <w:t xml:space="preserve">; </w:t>
      </w:r>
    </w:p>
    <w:p w14:paraId="27E910C9" w14:textId="0E7F1B97" w:rsidR="00E6475F" w:rsidRPr="006B0B05" w:rsidRDefault="009B12B3" w:rsidP="004440F5">
      <w:pPr>
        <w:keepNext/>
        <w:keepLines/>
        <w:numPr>
          <w:ilvl w:val="0"/>
          <w:numId w:val="6"/>
        </w:numPr>
        <w:ind w:hanging="360"/>
        <w:rPr>
          <w:rFonts w:cstheme="minorHAnsi"/>
          <w:bCs/>
          <w:szCs w:val="22"/>
        </w:rPr>
      </w:pPr>
      <w:r>
        <w:rPr>
          <w:rFonts w:cstheme="minorHAnsi"/>
          <w:bCs/>
          <w:szCs w:val="22"/>
        </w:rPr>
        <w:t xml:space="preserve">namesti </w:t>
      </w:r>
      <w:r w:rsidR="00E6475F" w:rsidRPr="006B0B05">
        <w:rPr>
          <w:rFonts w:cstheme="minorHAnsi"/>
          <w:bCs/>
          <w:szCs w:val="22"/>
        </w:rPr>
        <w:t xml:space="preserve">produkcijsko </w:t>
      </w:r>
      <w:r w:rsidR="006B0B05" w:rsidRPr="006B0B05">
        <w:rPr>
          <w:rFonts w:cstheme="minorHAnsi"/>
          <w:bCs/>
          <w:szCs w:val="22"/>
        </w:rPr>
        <w:t>okolje informacijske rešitve</w:t>
      </w:r>
      <w:r w:rsidR="00E6475F" w:rsidRPr="006B0B05">
        <w:rPr>
          <w:rFonts w:cstheme="minorHAnsi"/>
          <w:bCs/>
          <w:szCs w:val="22"/>
        </w:rPr>
        <w:t>, na kater</w:t>
      </w:r>
      <w:r w:rsidR="006B0B05" w:rsidRPr="006B0B05">
        <w:rPr>
          <w:rFonts w:cstheme="minorHAnsi"/>
          <w:bCs/>
          <w:szCs w:val="22"/>
        </w:rPr>
        <w:t>em</w:t>
      </w:r>
      <w:r w:rsidR="00E6475F" w:rsidRPr="006B0B05">
        <w:rPr>
          <w:rFonts w:cstheme="minorHAnsi"/>
          <w:bCs/>
          <w:szCs w:val="22"/>
        </w:rPr>
        <w:t xml:space="preserve"> se </w:t>
      </w:r>
      <w:r>
        <w:rPr>
          <w:rFonts w:cstheme="minorHAnsi"/>
          <w:bCs/>
          <w:szCs w:val="22"/>
        </w:rPr>
        <w:t xml:space="preserve">uporablja produkcija </w:t>
      </w:r>
      <w:r w:rsidR="006B0B05" w:rsidRPr="006B0B05">
        <w:rPr>
          <w:rFonts w:cstheme="minorHAnsi"/>
          <w:bCs/>
          <w:szCs w:val="22"/>
        </w:rPr>
        <w:t>rešitev</w:t>
      </w:r>
      <w:r w:rsidR="00E6475F" w:rsidRPr="006B0B05">
        <w:rPr>
          <w:rFonts w:cstheme="minorHAnsi"/>
          <w:bCs/>
          <w:szCs w:val="22"/>
        </w:rPr>
        <w:t xml:space="preserve">, ki </w:t>
      </w:r>
      <w:r w:rsidR="006B0B05" w:rsidRPr="006B0B05">
        <w:rPr>
          <w:rFonts w:cstheme="minorHAnsi"/>
          <w:bCs/>
          <w:szCs w:val="22"/>
        </w:rPr>
        <w:t>je</w:t>
      </w:r>
      <w:r w:rsidR="00E6475F" w:rsidRPr="006B0B05">
        <w:rPr>
          <w:rFonts w:cstheme="minorHAnsi"/>
          <w:bCs/>
          <w:szCs w:val="22"/>
        </w:rPr>
        <w:t xml:space="preserve"> uspešno prestal</w:t>
      </w:r>
      <w:r w:rsidR="006B0B05" w:rsidRPr="006B0B05">
        <w:rPr>
          <w:rFonts w:cstheme="minorHAnsi"/>
          <w:bCs/>
          <w:szCs w:val="22"/>
        </w:rPr>
        <w:t>a</w:t>
      </w:r>
      <w:r w:rsidR="00E6475F" w:rsidRPr="006B0B05">
        <w:rPr>
          <w:rFonts w:cstheme="minorHAnsi"/>
          <w:bCs/>
          <w:szCs w:val="22"/>
        </w:rPr>
        <w:t xml:space="preserve"> testno fazo na </w:t>
      </w:r>
      <w:r w:rsidR="006B0B05" w:rsidRPr="006B0B05">
        <w:rPr>
          <w:rFonts w:cstheme="minorHAnsi"/>
          <w:bCs/>
          <w:szCs w:val="22"/>
        </w:rPr>
        <w:t>testnem okolju</w:t>
      </w:r>
      <w:r>
        <w:rPr>
          <w:rFonts w:cstheme="minorHAnsi"/>
          <w:bCs/>
          <w:szCs w:val="22"/>
        </w:rPr>
        <w:t>. Strojno opremo za produkcijsko okolje zagotovi naročnik.</w:t>
      </w:r>
      <w:r w:rsidR="00E6475F" w:rsidRPr="006B0B05">
        <w:rPr>
          <w:rFonts w:cstheme="minorHAnsi"/>
          <w:bCs/>
          <w:szCs w:val="22"/>
        </w:rPr>
        <w:t xml:space="preserve"> </w:t>
      </w:r>
    </w:p>
    <w:p w14:paraId="2C87E9B9" w14:textId="77777777" w:rsidR="00E6475F" w:rsidRPr="00F64BFD" w:rsidRDefault="00E6475F" w:rsidP="00E6475F">
      <w:pPr>
        <w:keepNext/>
        <w:keepLines/>
        <w:rPr>
          <w:rFonts w:cstheme="minorHAnsi"/>
          <w:bCs/>
          <w:szCs w:val="22"/>
        </w:rPr>
      </w:pPr>
      <w:r w:rsidRPr="00F64BFD">
        <w:rPr>
          <w:rFonts w:cstheme="minorHAnsi"/>
          <w:bCs/>
          <w:szCs w:val="22"/>
        </w:rPr>
        <w:t xml:space="preserve"> </w:t>
      </w:r>
    </w:p>
    <w:p w14:paraId="751E290F" w14:textId="77777777" w:rsidR="00E6475F" w:rsidRPr="00F64BFD" w:rsidRDefault="00E6475F" w:rsidP="00E6475F">
      <w:pPr>
        <w:keepNext/>
        <w:keepLines/>
        <w:rPr>
          <w:rFonts w:cstheme="minorHAnsi"/>
          <w:bCs/>
          <w:szCs w:val="22"/>
        </w:rPr>
      </w:pPr>
      <w:r w:rsidRPr="00F64BFD">
        <w:rPr>
          <w:rFonts w:cstheme="minorHAnsi"/>
          <w:bCs/>
          <w:szCs w:val="22"/>
        </w:rPr>
        <w:t xml:space="preserve">Naročnik:  </w:t>
      </w:r>
    </w:p>
    <w:p w14:paraId="211A0FE6" w14:textId="13A67F9B" w:rsidR="00E6475F" w:rsidRDefault="007963ED" w:rsidP="004440F5">
      <w:pPr>
        <w:keepNext/>
        <w:keepLines/>
        <w:numPr>
          <w:ilvl w:val="0"/>
          <w:numId w:val="6"/>
        </w:numPr>
        <w:ind w:hanging="360"/>
        <w:rPr>
          <w:rFonts w:cstheme="minorHAnsi"/>
          <w:bCs/>
          <w:szCs w:val="22"/>
        </w:rPr>
      </w:pPr>
      <w:r>
        <w:rPr>
          <w:rFonts w:cstheme="minorHAnsi"/>
          <w:bCs/>
          <w:szCs w:val="22"/>
        </w:rPr>
        <w:t xml:space="preserve">V sklopu </w:t>
      </w:r>
      <w:r w:rsidR="00C46598">
        <w:rPr>
          <w:rFonts w:cstheme="minorHAnsi"/>
          <w:bCs/>
          <w:szCs w:val="22"/>
        </w:rPr>
        <w:t xml:space="preserve">analize in </w:t>
      </w:r>
      <w:r>
        <w:rPr>
          <w:rFonts w:cstheme="minorHAnsi"/>
          <w:bCs/>
          <w:szCs w:val="22"/>
        </w:rPr>
        <w:t xml:space="preserve">izvedbe projekta </w:t>
      </w:r>
      <w:r w:rsidR="00E6475F" w:rsidRPr="00395D1C">
        <w:rPr>
          <w:rFonts w:cstheme="minorHAnsi"/>
          <w:bCs/>
          <w:szCs w:val="22"/>
        </w:rPr>
        <w:t xml:space="preserve">zagotovi vse </w:t>
      </w:r>
      <w:r w:rsidR="00C46598">
        <w:rPr>
          <w:rFonts w:cstheme="minorHAnsi"/>
          <w:bCs/>
          <w:szCs w:val="22"/>
        </w:rPr>
        <w:t>morebitne manjkajoče podatke/inform</w:t>
      </w:r>
      <w:r w:rsidR="00122741">
        <w:rPr>
          <w:rFonts w:cstheme="minorHAnsi"/>
          <w:bCs/>
          <w:szCs w:val="22"/>
        </w:rPr>
        <w:t>a</w:t>
      </w:r>
      <w:r w:rsidR="00C46598">
        <w:rPr>
          <w:rFonts w:cstheme="minorHAnsi"/>
          <w:bCs/>
          <w:szCs w:val="22"/>
        </w:rPr>
        <w:t xml:space="preserve">cije </w:t>
      </w:r>
      <w:r w:rsidR="00E6475F" w:rsidRPr="00395D1C">
        <w:rPr>
          <w:rFonts w:cstheme="minorHAnsi"/>
          <w:bCs/>
          <w:szCs w:val="22"/>
        </w:rPr>
        <w:t xml:space="preserve">s področja poslovnih procesov, ki so potrebne za zagotovitev vseh funkcionalnosti </w:t>
      </w:r>
      <w:r w:rsidR="00395D1C" w:rsidRPr="00395D1C">
        <w:rPr>
          <w:rFonts w:cstheme="minorHAnsi"/>
          <w:bCs/>
          <w:szCs w:val="22"/>
        </w:rPr>
        <w:t>informacijske rešitve</w:t>
      </w:r>
      <w:r w:rsidR="00E6475F" w:rsidRPr="00395D1C">
        <w:rPr>
          <w:rFonts w:cstheme="minorHAnsi"/>
          <w:bCs/>
          <w:szCs w:val="22"/>
        </w:rPr>
        <w:t xml:space="preserve">; </w:t>
      </w:r>
    </w:p>
    <w:p w14:paraId="2BA660C7" w14:textId="5C518E02" w:rsidR="00341ADF" w:rsidRDefault="00341ADF" w:rsidP="004440F5">
      <w:pPr>
        <w:keepNext/>
        <w:keepLines/>
        <w:numPr>
          <w:ilvl w:val="0"/>
          <w:numId w:val="6"/>
        </w:numPr>
        <w:ind w:hanging="360"/>
        <w:rPr>
          <w:rFonts w:cstheme="minorHAnsi"/>
          <w:bCs/>
          <w:szCs w:val="22"/>
        </w:rPr>
      </w:pPr>
      <w:r>
        <w:rPr>
          <w:rFonts w:cstheme="minorHAnsi"/>
          <w:bCs/>
          <w:szCs w:val="22"/>
        </w:rPr>
        <w:t xml:space="preserve">zagotovi ustrezno </w:t>
      </w:r>
      <w:r w:rsidR="00122741">
        <w:rPr>
          <w:rFonts w:cstheme="minorHAnsi"/>
          <w:bCs/>
          <w:szCs w:val="22"/>
        </w:rPr>
        <w:t xml:space="preserve">strojno opremo in </w:t>
      </w:r>
      <w:r>
        <w:rPr>
          <w:rFonts w:cstheme="minorHAnsi"/>
          <w:bCs/>
          <w:szCs w:val="22"/>
        </w:rPr>
        <w:t xml:space="preserve">infrastrukturo za </w:t>
      </w:r>
      <w:r w:rsidR="00122741">
        <w:rPr>
          <w:rFonts w:cstheme="minorHAnsi"/>
          <w:bCs/>
          <w:szCs w:val="22"/>
        </w:rPr>
        <w:t xml:space="preserve">vzpostavitev testnega in produkcijskega okolja za </w:t>
      </w:r>
      <w:r>
        <w:rPr>
          <w:rFonts w:cstheme="minorHAnsi"/>
          <w:bCs/>
          <w:szCs w:val="22"/>
        </w:rPr>
        <w:t>namestitev informacijske rešitve</w:t>
      </w:r>
      <w:r w:rsidR="003D353B">
        <w:rPr>
          <w:rFonts w:cstheme="minorHAnsi"/>
          <w:bCs/>
          <w:szCs w:val="22"/>
        </w:rPr>
        <w:t>;</w:t>
      </w:r>
    </w:p>
    <w:p w14:paraId="648A8A59" w14:textId="093B90F1" w:rsidR="00341ADF" w:rsidRPr="00395D1C" w:rsidRDefault="00341ADF" w:rsidP="004440F5">
      <w:pPr>
        <w:keepNext/>
        <w:keepLines/>
        <w:numPr>
          <w:ilvl w:val="0"/>
          <w:numId w:val="6"/>
        </w:numPr>
        <w:ind w:hanging="360"/>
        <w:rPr>
          <w:rFonts w:cstheme="minorHAnsi"/>
          <w:bCs/>
          <w:szCs w:val="22"/>
        </w:rPr>
      </w:pPr>
      <w:r>
        <w:rPr>
          <w:rFonts w:cstheme="minorHAnsi"/>
          <w:bCs/>
          <w:szCs w:val="22"/>
        </w:rPr>
        <w:t xml:space="preserve">zagotovi </w:t>
      </w:r>
      <w:r w:rsidR="00672132">
        <w:rPr>
          <w:rFonts w:cstheme="minorHAnsi"/>
          <w:bCs/>
          <w:szCs w:val="22"/>
        </w:rPr>
        <w:t xml:space="preserve">naročnino za obračun </w:t>
      </w:r>
      <w:r>
        <w:rPr>
          <w:rFonts w:cstheme="minorHAnsi"/>
          <w:bCs/>
          <w:szCs w:val="22"/>
        </w:rPr>
        <w:t xml:space="preserve">storitve pošiljanja SMS-ov in </w:t>
      </w:r>
      <w:r w:rsidR="00672132">
        <w:rPr>
          <w:rFonts w:cstheme="minorHAnsi"/>
          <w:bCs/>
          <w:szCs w:val="22"/>
        </w:rPr>
        <w:t xml:space="preserve">strojno opremo za pošiljanje </w:t>
      </w:r>
      <w:r>
        <w:rPr>
          <w:rFonts w:cstheme="minorHAnsi"/>
          <w:bCs/>
          <w:szCs w:val="22"/>
        </w:rPr>
        <w:t>elektronske pošte</w:t>
      </w:r>
      <w:r w:rsidR="003D353B">
        <w:rPr>
          <w:rFonts w:cstheme="minorHAnsi"/>
          <w:bCs/>
          <w:szCs w:val="22"/>
        </w:rPr>
        <w:t>;</w:t>
      </w:r>
    </w:p>
    <w:p w14:paraId="69D8CB05" w14:textId="77777777" w:rsidR="00E6475F" w:rsidRPr="00B84668" w:rsidRDefault="00E6475F" w:rsidP="004440F5">
      <w:pPr>
        <w:keepNext/>
        <w:keepLines/>
        <w:numPr>
          <w:ilvl w:val="0"/>
          <w:numId w:val="6"/>
        </w:numPr>
        <w:ind w:hanging="360"/>
        <w:rPr>
          <w:rFonts w:cstheme="minorHAnsi"/>
          <w:bCs/>
          <w:szCs w:val="22"/>
        </w:rPr>
      </w:pPr>
      <w:r w:rsidRPr="00B84668">
        <w:rPr>
          <w:rFonts w:cstheme="minorHAnsi"/>
          <w:bCs/>
          <w:szCs w:val="22"/>
        </w:rPr>
        <w:t>v primeru potrebe na zahtevo izvajalca poskrbi za koordinacijo del s podjetji, ki so poslovni partner naročnika;</w:t>
      </w:r>
      <w:r w:rsidRPr="00B84668">
        <w:rPr>
          <w:rFonts w:cstheme="minorHAnsi"/>
          <w:b/>
          <w:bCs/>
          <w:szCs w:val="22"/>
        </w:rPr>
        <w:t xml:space="preserve"> </w:t>
      </w:r>
    </w:p>
    <w:p w14:paraId="3CF176A1" w14:textId="606C2002" w:rsidR="00E6475F" w:rsidRPr="00B84668" w:rsidRDefault="00E6475F" w:rsidP="004440F5">
      <w:pPr>
        <w:keepNext/>
        <w:keepLines/>
        <w:numPr>
          <w:ilvl w:val="0"/>
          <w:numId w:val="6"/>
        </w:numPr>
        <w:ind w:hanging="360"/>
        <w:rPr>
          <w:rFonts w:cstheme="minorHAnsi"/>
          <w:bCs/>
          <w:szCs w:val="22"/>
        </w:rPr>
      </w:pPr>
      <w:r w:rsidRPr="00B84668">
        <w:rPr>
          <w:rFonts w:cstheme="minorHAnsi"/>
          <w:bCs/>
          <w:szCs w:val="22"/>
        </w:rPr>
        <w:t xml:space="preserve">opredeli poslovne procese, ki bodo izvajalcu omogočili vzpostavitev ustrezne </w:t>
      </w:r>
      <w:r w:rsidR="00B84668">
        <w:rPr>
          <w:rFonts w:cstheme="minorHAnsi"/>
          <w:bCs/>
          <w:szCs w:val="22"/>
        </w:rPr>
        <w:t>informacijske</w:t>
      </w:r>
      <w:r w:rsidRPr="00B84668">
        <w:rPr>
          <w:rFonts w:cstheme="minorHAnsi"/>
          <w:bCs/>
          <w:szCs w:val="22"/>
        </w:rPr>
        <w:t xml:space="preserve"> rešitve; </w:t>
      </w:r>
    </w:p>
    <w:p w14:paraId="7C9132E8" w14:textId="6291F2DD" w:rsidR="00B84668" w:rsidRPr="00B84668" w:rsidRDefault="00B84668" w:rsidP="004440F5">
      <w:pPr>
        <w:keepNext/>
        <w:keepLines/>
        <w:numPr>
          <w:ilvl w:val="0"/>
          <w:numId w:val="6"/>
        </w:numPr>
        <w:ind w:hanging="360"/>
        <w:rPr>
          <w:rFonts w:cstheme="minorHAnsi"/>
          <w:bCs/>
          <w:szCs w:val="22"/>
        </w:rPr>
      </w:pPr>
      <w:r>
        <w:rPr>
          <w:rFonts w:cstheme="minorHAnsi"/>
          <w:bCs/>
          <w:szCs w:val="22"/>
        </w:rPr>
        <w:t>projektu dodeli ustrezne kadrovske vire za izvajanje obveznosti naročnika.</w:t>
      </w:r>
    </w:p>
    <w:p w14:paraId="3BF3BF39" w14:textId="7E95BC5B" w:rsidR="00DC74CA" w:rsidRPr="00DC74CA" w:rsidRDefault="00E6475F" w:rsidP="00DC74CA">
      <w:pPr>
        <w:spacing w:after="0"/>
        <w:jc w:val="left"/>
        <w:rPr>
          <w:rFonts w:cstheme="minorHAnsi"/>
          <w:bCs/>
          <w:szCs w:val="22"/>
        </w:rPr>
      </w:pPr>
      <w:r>
        <w:rPr>
          <w:rFonts w:cstheme="minorHAnsi"/>
          <w:bCs/>
          <w:szCs w:val="22"/>
        </w:rPr>
        <w:br w:type="page"/>
      </w:r>
    </w:p>
    <w:p w14:paraId="4F5BE5CC" w14:textId="77777777" w:rsidR="00C856A3" w:rsidRPr="00B47B1C" w:rsidRDefault="00C856A3" w:rsidP="002A0610">
      <w:pPr>
        <w:pStyle w:val="Naslov1"/>
        <w:keepLines/>
      </w:pPr>
      <w:bookmarkStart w:id="25" w:name="_Toc8121632"/>
      <w:bookmarkStart w:id="26" w:name="_Toc16156076"/>
      <w:bookmarkStart w:id="27" w:name="_Toc40782132"/>
      <w:bookmarkStart w:id="28" w:name="_Toc70665252"/>
      <w:bookmarkStart w:id="29" w:name="_Toc105495928"/>
      <w:bookmarkStart w:id="30" w:name="_Toc195061750"/>
      <w:r w:rsidRPr="00B47B1C">
        <w:lastRenderedPageBreak/>
        <w:t>TEHNIČNO - SISTEMSKE SPECIFIKACIJE</w:t>
      </w:r>
      <w:bookmarkEnd w:id="25"/>
      <w:bookmarkEnd w:id="26"/>
      <w:bookmarkEnd w:id="27"/>
      <w:bookmarkEnd w:id="28"/>
      <w:bookmarkEnd w:id="29"/>
    </w:p>
    <w:p w14:paraId="138B9682" w14:textId="77777777" w:rsidR="00C856A3" w:rsidRDefault="00C856A3" w:rsidP="00C856A3">
      <w:pPr>
        <w:tabs>
          <w:tab w:val="left" w:pos="3480"/>
        </w:tabs>
        <w:spacing w:after="0"/>
        <w:rPr>
          <w:rFonts w:cs="Calibri"/>
        </w:rPr>
      </w:pPr>
    </w:p>
    <w:p w14:paraId="6D19B312" w14:textId="77777777" w:rsidR="00C856A3" w:rsidRPr="004A3623" w:rsidRDefault="00C856A3" w:rsidP="00C856A3">
      <w:pPr>
        <w:tabs>
          <w:tab w:val="left" w:pos="3480"/>
        </w:tabs>
        <w:spacing w:after="0"/>
        <w:rPr>
          <w:rFonts w:cs="Calibri"/>
        </w:rPr>
      </w:pPr>
      <w:r w:rsidRPr="004A3623">
        <w:rPr>
          <w:rFonts w:cs="Calibri"/>
        </w:rPr>
        <w:t>V sklopu tehničnih zahtev so opredeljene vsebine in usmeritve izvajalcu, katere mora le ta upoštevati. Vsako morebitno odstopanje je sprejemljivo le po odobritvi naročnika. Iz navedenega je v prvi vrsti od izvajalca pričakovati, da bo pri razvoju aplikativne programske opreme zagotovil način kontroliranega razvoja, testiranj, implementacije in vzdrževanja, vse to po načelu uporabe dobrih praks. Še posebno pozornost pa je potrebno posvetiti varnosti na vseh segmentih in s tem skladnost rešitev s standardi in dobrimi praksami na področju I</w:t>
      </w:r>
      <w:r>
        <w:rPr>
          <w:rFonts w:cs="Calibri"/>
        </w:rPr>
        <w:t>K</w:t>
      </w:r>
      <w:r w:rsidRPr="004A3623">
        <w:rPr>
          <w:rFonts w:cs="Calibri"/>
        </w:rPr>
        <w:t>T rešitev (npr. zbir dobrih praks ITIL).</w:t>
      </w:r>
    </w:p>
    <w:p w14:paraId="0DF79C13" w14:textId="4D342A51" w:rsidR="00C856A3" w:rsidRPr="004A3623" w:rsidRDefault="00C856A3" w:rsidP="00C856A3">
      <w:pPr>
        <w:spacing w:after="0"/>
        <w:rPr>
          <w:rFonts w:cs="Calibri"/>
        </w:rPr>
      </w:pPr>
      <w:r w:rsidRPr="004A3623">
        <w:rPr>
          <w:rFonts w:cs="Calibri"/>
        </w:rPr>
        <w:t>Iz navedenega naročnik postavlja nekaj osnovnih zahtev in sicer:</w:t>
      </w:r>
    </w:p>
    <w:p w14:paraId="6F2B32FB" w14:textId="77777777" w:rsidR="00C856A3" w:rsidRPr="004A3623" w:rsidRDefault="00C856A3" w:rsidP="00FE6934">
      <w:pPr>
        <w:numPr>
          <w:ilvl w:val="0"/>
          <w:numId w:val="12"/>
        </w:numPr>
        <w:spacing w:after="0"/>
        <w:rPr>
          <w:rFonts w:cs="Calibri"/>
        </w:rPr>
      </w:pPr>
      <w:r w:rsidRPr="004A3623">
        <w:rPr>
          <w:rFonts w:cs="Calibri"/>
        </w:rPr>
        <w:t>Izvajalec mora upoštevati, da je pri razvoju aplikativnih rešitev zaželena uporaba sodobnih integriranih razvojnih orodij, k</w:t>
      </w:r>
      <w:r>
        <w:rPr>
          <w:rFonts w:cs="Calibri"/>
        </w:rPr>
        <w:t>i</w:t>
      </w:r>
      <w:r w:rsidRPr="004A3623">
        <w:rPr>
          <w:rFonts w:cs="Calibri"/>
        </w:rPr>
        <w:t xml:space="preserve"> med drugim predvidevajo projektni pristop k razvoju rešitev, s tem pa omogočajo objektno usmerjeno programiranje, možnost programiranja v različnih programskih jezikih, sprotno razhroščevanje rešitve, itn.</w:t>
      </w:r>
    </w:p>
    <w:p w14:paraId="674FBC38" w14:textId="77777777" w:rsidR="00C856A3" w:rsidRPr="004A3623" w:rsidRDefault="00C856A3" w:rsidP="00FE6934">
      <w:pPr>
        <w:numPr>
          <w:ilvl w:val="0"/>
          <w:numId w:val="12"/>
        </w:numPr>
        <w:spacing w:after="0"/>
        <w:rPr>
          <w:rFonts w:cs="Calibri"/>
        </w:rPr>
      </w:pPr>
      <w:r w:rsidRPr="004A3623">
        <w:rPr>
          <w:rFonts w:cs="Calibri"/>
        </w:rPr>
        <w:t>Izvajalec mora zagotoviti modularno (objektno) in s tem fleksibilno izdelane aplikativne rešitve, naročniku pa tako omogočiti, da je v prvi fazi izvedba in integracija dodatnih funkcionalnosti hitra in performančno optimalna</w:t>
      </w:r>
      <w:r>
        <w:rPr>
          <w:rFonts w:cs="Calibri"/>
        </w:rPr>
        <w:t>.</w:t>
      </w:r>
    </w:p>
    <w:p w14:paraId="78F4A60E" w14:textId="77777777" w:rsidR="00C856A3" w:rsidRPr="00ED3B45" w:rsidRDefault="00C856A3" w:rsidP="00FE6934">
      <w:pPr>
        <w:numPr>
          <w:ilvl w:val="0"/>
          <w:numId w:val="12"/>
        </w:numPr>
        <w:spacing w:after="0"/>
        <w:rPr>
          <w:rFonts w:cs="Calibri"/>
        </w:rPr>
      </w:pPr>
      <w:r w:rsidRPr="004A3623">
        <w:rPr>
          <w:rFonts w:cs="Calibri"/>
        </w:rPr>
        <w:t>V okviru zahtevane modularnosti razvitih rešitev morajo le te naročniku</w:t>
      </w:r>
      <w:r w:rsidRPr="004A3623">
        <w:rPr>
          <w:rFonts w:cs="Calibri"/>
          <w:color w:val="FF0000"/>
        </w:rPr>
        <w:t xml:space="preserve"> </w:t>
      </w:r>
      <w:r w:rsidRPr="004A3623">
        <w:rPr>
          <w:rFonts w:cs="Calibri"/>
        </w:rPr>
        <w:t xml:space="preserve">zagotoviti tudi najvišjo možno stopnjo parametrizacije, kar v praksi pomeni možnost naročnika za prilagajanje funkcionalnosti in pravic aplikativne </w:t>
      </w:r>
      <w:r w:rsidRPr="00ED3B45">
        <w:rPr>
          <w:rFonts w:cs="Calibri"/>
        </w:rPr>
        <w:t>rešitve glede na lastne potrebe.</w:t>
      </w:r>
    </w:p>
    <w:p w14:paraId="5C934EA3" w14:textId="0445EB8A" w:rsidR="00C856A3" w:rsidRPr="00ED3B45" w:rsidRDefault="00C856A3" w:rsidP="00FE6934">
      <w:pPr>
        <w:numPr>
          <w:ilvl w:val="0"/>
          <w:numId w:val="12"/>
        </w:numPr>
        <w:spacing w:after="0"/>
        <w:rPr>
          <w:rFonts w:cs="Calibri"/>
        </w:rPr>
      </w:pPr>
      <w:r w:rsidRPr="00ED3B45">
        <w:rPr>
          <w:rFonts w:cs="Calibri"/>
        </w:rPr>
        <w:t xml:space="preserve">Sistem mora temeljiti na odprti, modularni in razširljivi arhitekturi, tako da ga je mogoče prilagoditi oz. dopolniti in razširiti z novimi vsebinskimi zahtevami oz. moduli in s tem zagotavljati stalen razvoj skladno z naročnikovimi poslovno-vsebinskimi zahtevami ali </w:t>
      </w:r>
      <w:r w:rsidR="00ED3B45" w:rsidRPr="00ED3B45">
        <w:rPr>
          <w:rFonts w:cs="Calibri"/>
        </w:rPr>
        <w:t xml:space="preserve">morebitnimi </w:t>
      </w:r>
      <w:r w:rsidRPr="00ED3B45">
        <w:rPr>
          <w:rFonts w:cs="Calibri"/>
        </w:rPr>
        <w:t>zakonskim spremembam, itd.</w:t>
      </w:r>
    </w:p>
    <w:p w14:paraId="1A3C9E41" w14:textId="77777777" w:rsidR="00C856A3" w:rsidRPr="004A3623" w:rsidRDefault="00C856A3" w:rsidP="00FE6934">
      <w:pPr>
        <w:numPr>
          <w:ilvl w:val="0"/>
          <w:numId w:val="12"/>
        </w:numPr>
        <w:spacing w:after="0"/>
        <w:rPr>
          <w:rFonts w:cs="Calibri"/>
        </w:rPr>
      </w:pPr>
      <w:r w:rsidRPr="00617FC7">
        <w:rPr>
          <w:rFonts w:cs="Calibri"/>
        </w:rPr>
        <w:t xml:space="preserve">V primeru uvajanja novih poslovnih modulov morajo biti novi moduli celovito integrirani v sistem ter komunicirati preko ustreznih vmesnikov, ki morajo biti natančno specificirani, in dostopni za uporabo naročniku. Uvajanje morebitnih novih </w:t>
      </w:r>
      <w:r>
        <w:rPr>
          <w:rFonts w:cs="Calibri"/>
        </w:rPr>
        <w:t xml:space="preserve">modulov </w:t>
      </w:r>
      <w:r w:rsidRPr="00617FC7">
        <w:rPr>
          <w:rFonts w:cs="Calibri"/>
        </w:rPr>
        <w:t>izvajalec in naročnik vsakokratno uskladita in jih obravnavata celostno.</w:t>
      </w:r>
    </w:p>
    <w:p w14:paraId="228FF1B1" w14:textId="77777777" w:rsidR="00C856A3" w:rsidRPr="004A3623" w:rsidRDefault="00C856A3" w:rsidP="00FE6934">
      <w:pPr>
        <w:numPr>
          <w:ilvl w:val="0"/>
          <w:numId w:val="12"/>
        </w:numPr>
        <w:spacing w:after="0"/>
        <w:rPr>
          <w:rFonts w:cs="Calibri"/>
        </w:rPr>
      </w:pPr>
      <w:r w:rsidRPr="00E80CBC">
        <w:rPr>
          <w:rFonts w:cs="Calibri"/>
        </w:rPr>
        <w:t>Pri razvoju rešitev naj izvajalci v največji možni meri uporabljajo sodobne, neodvisne in odprte tehnološke standarde.</w:t>
      </w:r>
      <w:r w:rsidRPr="004A3623">
        <w:rPr>
          <w:rFonts w:cs="Calibri"/>
        </w:rPr>
        <w:t xml:space="preserve"> Pri čemer velja da so odprti standardi:</w:t>
      </w:r>
    </w:p>
    <w:p w14:paraId="0737D11F" w14:textId="77777777" w:rsidR="00C856A3" w:rsidRPr="004A3623" w:rsidRDefault="00C856A3" w:rsidP="00FE6934">
      <w:pPr>
        <w:numPr>
          <w:ilvl w:val="1"/>
          <w:numId w:val="12"/>
        </w:numPr>
        <w:spacing w:after="0"/>
        <w:rPr>
          <w:rFonts w:cs="Calibri"/>
        </w:rPr>
      </w:pPr>
      <w:r w:rsidRPr="004A3623">
        <w:rPr>
          <w:rFonts w:cs="Calibri"/>
        </w:rPr>
        <w:t>dobro dokumentirani in v celoti javno dostopni</w:t>
      </w:r>
      <w:r>
        <w:rPr>
          <w:rFonts w:cs="Calibri"/>
        </w:rPr>
        <w:t>;</w:t>
      </w:r>
    </w:p>
    <w:p w14:paraId="035E401F" w14:textId="65484B2D" w:rsidR="00C856A3" w:rsidRPr="004A3623" w:rsidRDefault="00C856A3" w:rsidP="00FE6934">
      <w:pPr>
        <w:numPr>
          <w:ilvl w:val="1"/>
          <w:numId w:val="12"/>
        </w:numPr>
        <w:spacing w:after="0"/>
        <w:rPr>
          <w:rFonts w:cs="Calibri"/>
        </w:rPr>
      </w:pPr>
      <w:r w:rsidRPr="004A3623">
        <w:rPr>
          <w:rFonts w:cs="Calibri"/>
        </w:rPr>
        <w:t xml:space="preserve">jih </w:t>
      </w:r>
      <w:r w:rsidR="00DF5D4B" w:rsidRPr="004A3623">
        <w:rPr>
          <w:rFonts w:cs="Calibri"/>
        </w:rPr>
        <w:t xml:space="preserve">lahko </w:t>
      </w:r>
      <w:r w:rsidRPr="004A3623">
        <w:rPr>
          <w:rFonts w:cs="Calibri"/>
        </w:rPr>
        <w:t>prosto implementiramo brez ekonomskih, političnih in pravnih omejitev glede same implementacije in uporabe</w:t>
      </w:r>
      <w:r>
        <w:rPr>
          <w:rFonts w:cs="Calibri"/>
        </w:rPr>
        <w:t>;</w:t>
      </w:r>
    </w:p>
    <w:p w14:paraId="51CE9F08" w14:textId="77777777" w:rsidR="00C856A3" w:rsidRPr="004A3623" w:rsidRDefault="00C856A3" w:rsidP="00FE6934">
      <w:pPr>
        <w:numPr>
          <w:ilvl w:val="1"/>
          <w:numId w:val="12"/>
        </w:numPr>
        <w:spacing w:after="0"/>
        <w:rPr>
          <w:rFonts w:cs="Calibri"/>
        </w:rPr>
      </w:pPr>
      <w:r w:rsidRPr="004A3623">
        <w:rPr>
          <w:rFonts w:cs="Calibri"/>
        </w:rPr>
        <w:t>standardizirani in jih vzdržujejo odprte neprofitne organizacije v odprtih procesih</w:t>
      </w:r>
      <w:r>
        <w:rPr>
          <w:rFonts w:cs="Calibri"/>
        </w:rPr>
        <w:t>.</w:t>
      </w:r>
    </w:p>
    <w:p w14:paraId="7EB7D177" w14:textId="77777777" w:rsidR="00C856A3" w:rsidRPr="004A3623" w:rsidRDefault="00C856A3" w:rsidP="00FE6934">
      <w:pPr>
        <w:numPr>
          <w:ilvl w:val="0"/>
          <w:numId w:val="12"/>
        </w:numPr>
        <w:spacing w:after="0"/>
        <w:rPr>
          <w:rFonts w:cs="Calibri"/>
        </w:rPr>
      </w:pPr>
      <w:r w:rsidRPr="004A3623">
        <w:rPr>
          <w:rFonts w:cs="Calibri"/>
        </w:rPr>
        <w:t>Metodologija razvoja programske opreme ni izrecno predpisana, mora pa izvajalec navesti katero metodologijo bo uporabljal in kateri izdelki poleg že navedenih in zahtevanih v sklopu naročila bodo rezultat razvoja.</w:t>
      </w:r>
    </w:p>
    <w:p w14:paraId="6CEBC115" w14:textId="2178F0D0" w:rsidR="00C856A3" w:rsidRPr="00E80CBC" w:rsidRDefault="00C856A3" w:rsidP="00FE6934">
      <w:pPr>
        <w:numPr>
          <w:ilvl w:val="0"/>
          <w:numId w:val="12"/>
        </w:numPr>
        <w:spacing w:after="0"/>
        <w:rPr>
          <w:rFonts w:cs="Calibri"/>
        </w:rPr>
      </w:pPr>
      <w:r w:rsidRPr="00E80CBC">
        <w:rPr>
          <w:rFonts w:cs="Calibri"/>
        </w:rPr>
        <w:t xml:space="preserve">Izvajalec mora imeti zagotovljene in uveljavljene postopke obvladovanja sprememb, kjer je pričakovano vodenje evidence sprememb, kot tudi njihovo ustrezno označevanje in dokumentiranje (spremembe baznih objektov, spremembe aplikacije, spremembe </w:t>
      </w:r>
      <w:proofErr w:type="spellStart"/>
      <w:r w:rsidRPr="00E80CBC">
        <w:rPr>
          <w:rFonts w:cs="Calibri"/>
        </w:rPr>
        <w:t>dokumentacije,</w:t>
      </w:r>
      <w:r w:rsidR="00924ED0">
        <w:rPr>
          <w:rFonts w:cs="Calibri"/>
        </w:rPr>
        <w:t>itd</w:t>
      </w:r>
      <w:proofErr w:type="spellEnd"/>
      <w:r w:rsidR="009C4179">
        <w:rPr>
          <w:rFonts w:cs="Calibri"/>
        </w:rPr>
        <w:t>.</w:t>
      </w:r>
      <w:r w:rsidRPr="00E80CBC">
        <w:rPr>
          <w:rFonts w:cs="Calibri"/>
        </w:rPr>
        <w:t>)</w:t>
      </w:r>
      <w:r>
        <w:rPr>
          <w:rFonts w:cs="Calibri"/>
        </w:rPr>
        <w:t>.</w:t>
      </w:r>
    </w:p>
    <w:p w14:paraId="2B5B3067" w14:textId="77777777" w:rsidR="00C856A3" w:rsidRPr="004A3623" w:rsidRDefault="00C856A3" w:rsidP="00FE6934">
      <w:pPr>
        <w:numPr>
          <w:ilvl w:val="0"/>
          <w:numId w:val="12"/>
        </w:numPr>
        <w:spacing w:after="0"/>
        <w:rPr>
          <w:rFonts w:cs="Calibri"/>
        </w:rPr>
      </w:pPr>
      <w:r w:rsidRPr="004A3623">
        <w:rPr>
          <w:rFonts w:cs="Calibri"/>
        </w:rPr>
        <w:t>Za vse nameravane spremembe, ki jih izvajalec predvideva ali načrtuje tekom razvoja, mora obvestiti naročnika in od njega dobiti potrditev</w:t>
      </w:r>
      <w:r>
        <w:rPr>
          <w:rFonts w:cs="Calibri"/>
        </w:rPr>
        <w:t>.</w:t>
      </w:r>
    </w:p>
    <w:p w14:paraId="645C96F0" w14:textId="77777777" w:rsidR="00C856A3" w:rsidRPr="004A3623" w:rsidRDefault="00C856A3" w:rsidP="00FE6934">
      <w:pPr>
        <w:numPr>
          <w:ilvl w:val="0"/>
          <w:numId w:val="12"/>
        </w:numPr>
        <w:spacing w:after="0"/>
        <w:rPr>
          <w:rFonts w:cs="Calibri"/>
        </w:rPr>
      </w:pPr>
      <w:r w:rsidRPr="004A3623">
        <w:rPr>
          <w:rFonts w:cs="Calibri"/>
        </w:rPr>
        <w:t>Spremembe, ki jih naroča naročnik, morajo biti usklajene z izvajalcem in potrjene s strani vseh skrbnikov sistema na strani naročnika.</w:t>
      </w:r>
    </w:p>
    <w:p w14:paraId="4F1765E1" w14:textId="77777777" w:rsidR="00C856A3" w:rsidRPr="004A3623" w:rsidRDefault="00C856A3" w:rsidP="00FE6934">
      <w:pPr>
        <w:numPr>
          <w:ilvl w:val="0"/>
          <w:numId w:val="12"/>
        </w:numPr>
        <w:spacing w:after="0"/>
        <w:rPr>
          <w:rFonts w:cs="Calibri"/>
        </w:rPr>
      </w:pPr>
      <w:r w:rsidRPr="004A3623">
        <w:rPr>
          <w:rFonts w:cs="Calibri"/>
        </w:rPr>
        <w:t>S strani naročnika mora biti potrjena uspešno opravljena faza testiranja in naročilo uvedbe spremembe v produkcijo</w:t>
      </w:r>
      <w:r>
        <w:rPr>
          <w:rFonts w:cs="Calibri"/>
        </w:rPr>
        <w:t>.</w:t>
      </w:r>
    </w:p>
    <w:p w14:paraId="4FAC49C5" w14:textId="77777777" w:rsidR="00C856A3" w:rsidRDefault="00C856A3" w:rsidP="00FE6934">
      <w:pPr>
        <w:numPr>
          <w:ilvl w:val="0"/>
          <w:numId w:val="12"/>
        </w:numPr>
        <w:spacing w:after="0"/>
        <w:rPr>
          <w:rFonts w:cs="Calibri"/>
        </w:rPr>
      </w:pPr>
      <w:r w:rsidRPr="004A3623">
        <w:rPr>
          <w:rFonts w:cs="Calibri"/>
        </w:rPr>
        <w:t>V kolikor izvajalec načrtuje, da bo rešitev predvidevala posege širše od predvidenega okolja, mora o načinu in pogojih izvedbe le teh pridobiti potrditev naročnika, sicer mora iskati alternativno rešitev.</w:t>
      </w:r>
    </w:p>
    <w:p w14:paraId="1F96ED06" w14:textId="77777777" w:rsidR="00C856A3" w:rsidRPr="004A3623" w:rsidRDefault="00C856A3" w:rsidP="00C856A3">
      <w:pPr>
        <w:spacing w:after="0"/>
        <w:ind w:left="360"/>
        <w:rPr>
          <w:rFonts w:cs="Calibri"/>
        </w:rPr>
      </w:pPr>
    </w:p>
    <w:p w14:paraId="7C0FCC94" w14:textId="77777777" w:rsidR="00C856A3" w:rsidRDefault="00C856A3" w:rsidP="00FE6934">
      <w:pPr>
        <w:pStyle w:val="Naslov2"/>
        <w:numPr>
          <w:ilvl w:val="0"/>
          <w:numId w:val="18"/>
        </w:numPr>
      </w:pPr>
      <w:bookmarkStart w:id="31" w:name="_Toc70665253"/>
      <w:bookmarkStart w:id="32" w:name="_Toc105495929"/>
      <w:bookmarkStart w:id="33" w:name="_Hlk40801501"/>
      <w:r w:rsidRPr="00B47B1C">
        <w:t>Sistemsko okolje</w:t>
      </w:r>
      <w:bookmarkEnd w:id="31"/>
      <w:bookmarkEnd w:id="32"/>
    </w:p>
    <w:p w14:paraId="05283BF6" w14:textId="77777777" w:rsidR="00C856A3" w:rsidRPr="009E6785" w:rsidRDefault="00C856A3" w:rsidP="00C856A3">
      <w:pPr>
        <w:spacing w:after="0"/>
      </w:pPr>
    </w:p>
    <w:bookmarkEnd w:id="33"/>
    <w:p w14:paraId="7390F8F2" w14:textId="1444BDA7" w:rsidR="00C856A3" w:rsidRPr="004A3623" w:rsidRDefault="00C856A3" w:rsidP="00C856A3">
      <w:pPr>
        <w:spacing w:after="0"/>
      </w:pPr>
      <w:r w:rsidRPr="004A3623">
        <w:t xml:space="preserve">Vsa </w:t>
      </w:r>
      <w:r w:rsidR="00044C67">
        <w:t xml:space="preserve">strojna </w:t>
      </w:r>
      <w:r w:rsidRPr="004A3623">
        <w:t xml:space="preserve">računalniška oprema se nahaja na lokaciji naročnika. </w:t>
      </w:r>
    </w:p>
    <w:p w14:paraId="1BAB5F0B" w14:textId="77777777" w:rsidR="00C856A3" w:rsidRPr="004A3623" w:rsidRDefault="00C856A3" w:rsidP="00C856A3">
      <w:pPr>
        <w:spacing w:after="0"/>
      </w:pPr>
      <w:r w:rsidRPr="004A3623">
        <w:t>Naročnik zagotavlja naslednje:</w:t>
      </w:r>
    </w:p>
    <w:p w14:paraId="1869D7AE" w14:textId="37BB31E1" w:rsidR="00C856A3" w:rsidRPr="004A3623" w:rsidRDefault="00C856A3" w:rsidP="00FE6934">
      <w:pPr>
        <w:numPr>
          <w:ilvl w:val="0"/>
          <w:numId w:val="13"/>
        </w:numPr>
        <w:spacing w:after="0"/>
      </w:pPr>
      <w:r w:rsidRPr="004A3623">
        <w:t>Ustrezen prostor za strojno opremo</w:t>
      </w:r>
      <w:r w:rsidR="00F50008">
        <w:t>.</w:t>
      </w:r>
    </w:p>
    <w:p w14:paraId="2F83E7E8" w14:textId="2375682C" w:rsidR="00C856A3" w:rsidRPr="004A3623" w:rsidRDefault="00C856A3" w:rsidP="00FE6934">
      <w:pPr>
        <w:numPr>
          <w:ilvl w:val="0"/>
          <w:numId w:val="13"/>
        </w:numPr>
        <w:spacing w:after="0"/>
      </w:pPr>
      <w:r>
        <w:t>U</w:t>
      </w:r>
      <w:r w:rsidRPr="004A3623">
        <w:t>strezno strojno opremo in vzdrževanje te opreme</w:t>
      </w:r>
      <w:r w:rsidR="00F50008">
        <w:t>.</w:t>
      </w:r>
    </w:p>
    <w:p w14:paraId="726483DF" w14:textId="6A2A14E2" w:rsidR="00C856A3" w:rsidRPr="004A3623" w:rsidRDefault="00C856A3" w:rsidP="00FE6934">
      <w:pPr>
        <w:numPr>
          <w:ilvl w:val="0"/>
          <w:numId w:val="13"/>
        </w:numPr>
        <w:spacing w:after="0"/>
      </w:pPr>
      <w:r>
        <w:t>L</w:t>
      </w:r>
      <w:r w:rsidRPr="004A3623">
        <w:t>icenčno verzijo programske opreme proizvajalca Microsoft (Windows server 2016, 2019, idr.)</w:t>
      </w:r>
      <w:r w:rsidR="00F50008">
        <w:t>.</w:t>
      </w:r>
    </w:p>
    <w:p w14:paraId="152404FD" w14:textId="6B700514" w:rsidR="00C856A3" w:rsidRPr="004A3623" w:rsidRDefault="00C856A3" w:rsidP="00FE6934">
      <w:pPr>
        <w:numPr>
          <w:ilvl w:val="0"/>
          <w:numId w:val="13"/>
        </w:numPr>
        <w:spacing w:after="0"/>
      </w:pPr>
      <w:r w:rsidRPr="004A3623">
        <w:t>Ustrezne širokopasovne internetne povezave</w:t>
      </w:r>
      <w:r w:rsidR="00F50008">
        <w:t>.</w:t>
      </w:r>
    </w:p>
    <w:p w14:paraId="21E024DF" w14:textId="1B7A4931" w:rsidR="00C856A3" w:rsidRPr="004A3623" w:rsidRDefault="00C856A3" w:rsidP="00FE6934">
      <w:pPr>
        <w:numPr>
          <w:ilvl w:val="0"/>
          <w:numId w:val="13"/>
        </w:numPr>
        <w:spacing w:after="0"/>
      </w:pPr>
      <w:r w:rsidRPr="004A3623">
        <w:lastRenderedPageBreak/>
        <w:t>Upravljanje in hranjenje rezervnih kopij podatkov</w:t>
      </w:r>
      <w:r w:rsidR="00A82BB2">
        <w:t>.</w:t>
      </w:r>
    </w:p>
    <w:p w14:paraId="2EF33303" w14:textId="437FCE72" w:rsidR="00C856A3" w:rsidRPr="004A3623" w:rsidRDefault="00C856A3" w:rsidP="00FE6934">
      <w:pPr>
        <w:numPr>
          <w:ilvl w:val="0"/>
          <w:numId w:val="13"/>
        </w:numPr>
        <w:spacing w:after="0"/>
      </w:pPr>
      <w:r w:rsidRPr="004A3623">
        <w:t>Upravljanje in hranjenje varnostnih kopij podatkovne baze</w:t>
      </w:r>
      <w:r w:rsidR="00F50008">
        <w:t>.</w:t>
      </w:r>
    </w:p>
    <w:p w14:paraId="42F8D62D" w14:textId="191FC0C3" w:rsidR="00C856A3" w:rsidRPr="004A3623" w:rsidRDefault="00C856A3" w:rsidP="00FE6934">
      <w:pPr>
        <w:numPr>
          <w:ilvl w:val="0"/>
          <w:numId w:val="13"/>
        </w:numPr>
        <w:spacing w:after="0"/>
      </w:pPr>
      <w:r w:rsidRPr="004A3623">
        <w:t xml:space="preserve">Posredovanje v primeru izrednih in nepričakovanih dogodkov (izpadi, napake) </w:t>
      </w:r>
      <w:r w:rsidR="00F717DE">
        <w:t xml:space="preserve">vezano na </w:t>
      </w:r>
      <w:r w:rsidR="005E4185">
        <w:t>strojno opremo</w:t>
      </w:r>
      <w:r w:rsidR="00837533">
        <w:t xml:space="preserve"> </w:t>
      </w:r>
      <w:r w:rsidRPr="004A3623">
        <w:t>naročnik izvaja v okviru svojega delovnega časa od 8h – 16h (služba za IT)</w:t>
      </w:r>
      <w:r w:rsidR="00F50008">
        <w:t>.</w:t>
      </w:r>
    </w:p>
    <w:p w14:paraId="5F3D5F40" w14:textId="77777777" w:rsidR="00C856A3" w:rsidRPr="004A3623" w:rsidRDefault="00C856A3" w:rsidP="00FE6934">
      <w:pPr>
        <w:numPr>
          <w:ilvl w:val="0"/>
          <w:numId w:val="13"/>
        </w:numPr>
        <w:spacing w:after="0"/>
      </w:pPr>
      <w:r w:rsidRPr="004A3623">
        <w:t>Sprotno sistemsko vzdrževanje, ki zajema</w:t>
      </w:r>
      <w:r>
        <w:t>:</w:t>
      </w:r>
    </w:p>
    <w:p w14:paraId="507C1176" w14:textId="00A57E6A" w:rsidR="00C856A3" w:rsidRPr="008134C9" w:rsidRDefault="00C856A3" w:rsidP="00FE6934">
      <w:pPr>
        <w:numPr>
          <w:ilvl w:val="1"/>
          <w:numId w:val="13"/>
        </w:numPr>
        <w:spacing w:after="0"/>
      </w:pPr>
      <w:r>
        <w:t xml:space="preserve">Nadgradnje in nameščanje sistemskih popravkov – licenčnih verzij programske opreme proizvajalca </w:t>
      </w:r>
      <w:r w:rsidRPr="008134C9">
        <w:t>Microsoft</w:t>
      </w:r>
      <w:r w:rsidR="00A82BB2" w:rsidRPr="008134C9">
        <w:t>,</w:t>
      </w:r>
    </w:p>
    <w:p w14:paraId="42B6B555" w14:textId="1C659879" w:rsidR="00C856A3" w:rsidRPr="008134C9" w:rsidRDefault="00C856A3" w:rsidP="00FE6934">
      <w:pPr>
        <w:numPr>
          <w:ilvl w:val="1"/>
          <w:numId w:val="13"/>
        </w:numPr>
        <w:spacing w:after="0"/>
        <w:rPr>
          <w:b/>
          <w:bCs/>
        </w:rPr>
      </w:pPr>
      <w:r w:rsidRPr="008134C9">
        <w:t xml:space="preserve">Vzdrževanje podatkovnih baz, ki tečejo na MS SQL strežniku oziroma tehnologiji. </w:t>
      </w:r>
      <w:r w:rsidRPr="008134C9">
        <w:rPr>
          <w:b/>
          <w:bCs/>
        </w:rPr>
        <w:t xml:space="preserve">V primeru, da izvajalec zahteva ali ponuja druge rešitve (kot npr. </w:t>
      </w:r>
      <w:proofErr w:type="spellStart"/>
      <w:r w:rsidRPr="008134C9">
        <w:rPr>
          <w:b/>
          <w:bCs/>
        </w:rPr>
        <w:t>MySQL</w:t>
      </w:r>
      <w:proofErr w:type="spellEnd"/>
      <w:r w:rsidRPr="008134C9">
        <w:rPr>
          <w:b/>
          <w:bCs/>
        </w:rPr>
        <w:t xml:space="preserve">, </w:t>
      </w:r>
      <w:proofErr w:type="spellStart"/>
      <w:r w:rsidRPr="008134C9">
        <w:rPr>
          <w:b/>
          <w:bCs/>
        </w:rPr>
        <w:t>PostgreSQL</w:t>
      </w:r>
      <w:proofErr w:type="spellEnd"/>
      <w:r w:rsidRPr="008134C9">
        <w:rPr>
          <w:b/>
          <w:bCs/>
        </w:rPr>
        <w:t>, itd.)</w:t>
      </w:r>
      <w:r w:rsidR="00A82BB2" w:rsidRPr="008134C9">
        <w:rPr>
          <w:b/>
          <w:bCs/>
        </w:rPr>
        <w:t>,</w:t>
      </w:r>
      <w:r w:rsidRPr="008134C9">
        <w:rPr>
          <w:b/>
          <w:bCs/>
        </w:rPr>
        <w:t xml:space="preserve"> mora take podatkovne baze vzdrževati izvajalec</w:t>
      </w:r>
      <w:r w:rsidR="000A36DE">
        <w:rPr>
          <w:b/>
          <w:bCs/>
        </w:rPr>
        <w:t xml:space="preserve"> sam</w:t>
      </w:r>
      <w:r w:rsidR="007D4240">
        <w:rPr>
          <w:b/>
          <w:bCs/>
        </w:rPr>
        <w:t>,</w:t>
      </w:r>
    </w:p>
    <w:p w14:paraId="76575312" w14:textId="73E2CA94" w:rsidR="00C856A3" w:rsidRPr="008134C9" w:rsidRDefault="00C856A3" w:rsidP="00FE6934">
      <w:pPr>
        <w:numPr>
          <w:ilvl w:val="1"/>
          <w:numId w:val="13"/>
        </w:numPr>
        <w:spacing w:after="0"/>
      </w:pPr>
      <w:r w:rsidRPr="008134C9">
        <w:t>Drugo potrebno sistemsko vzdrževanje</w:t>
      </w:r>
      <w:r w:rsidR="007D4240">
        <w:t>.</w:t>
      </w:r>
      <w:r w:rsidRPr="008134C9" w:rsidDel="00641088">
        <w:t xml:space="preserve"> </w:t>
      </w:r>
    </w:p>
    <w:p w14:paraId="0F1AC789" w14:textId="49B8072B" w:rsidR="00C856A3" w:rsidRPr="004A3623" w:rsidRDefault="00C856A3" w:rsidP="00FE6934">
      <w:pPr>
        <w:numPr>
          <w:ilvl w:val="0"/>
          <w:numId w:val="13"/>
        </w:numPr>
        <w:spacing w:after="0"/>
      </w:pPr>
      <w:r w:rsidRPr="004A3623">
        <w:t>Varen oddaljeni dostop (VPN protokol) za izvajalca do strojne opreme kjer je nameščen sistem</w:t>
      </w:r>
      <w:r w:rsidR="00185F4F">
        <w:t xml:space="preserve"> za merjene uporabniške izkušnje</w:t>
      </w:r>
      <w:r w:rsidR="00A82BB2">
        <w:t>.</w:t>
      </w:r>
    </w:p>
    <w:p w14:paraId="11659F20" w14:textId="77777777" w:rsidR="00C856A3" w:rsidRPr="004A3623" w:rsidRDefault="00C856A3" w:rsidP="00C856A3">
      <w:pPr>
        <w:spacing w:after="0"/>
      </w:pPr>
    </w:p>
    <w:p w14:paraId="029645A0" w14:textId="6B218B74" w:rsidR="00C856A3" w:rsidRPr="004A3623" w:rsidRDefault="00C856A3" w:rsidP="00C856A3">
      <w:pPr>
        <w:spacing w:after="0"/>
      </w:pPr>
      <w:r w:rsidRPr="004A3623">
        <w:t xml:space="preserve">Izvajalec mora naročniku predlagati kakšno sistemsko okolje in kakšne performančne zahteve mora zagotoviti za sistemski nivo za hitro in učinkovito delovanje </w:t>
      </w:r>
      <w:r w:rsidR="0006200F">
        <w:t>informacijskega sistema, ki ga bo vzpostavil za naročnika</w:t>
      </w:r>
      <w:r w:rsidRPr="004A3623">
        <w:t xml:space="preserve"> (operacijski sistem, specifikacija zahtev za strežnik, kot npr. CPU, RAM, DISK, itd.)</w:t>
      </w:r>
      <w:r w:rsidR="0006200F">
        <w:t>.</w:t>
      </w:r>
    </w:p>
    <w:p w14:paraId="59F9CB0A" w14:textId="77777777" w:rsidR="00C856A3" w:rsidRDefault="00C856A3" w:rsidP="00C856A3">
      <w:pPr>
        <w:spacing w:after="0"/>
      </w:pPr>
      <w:r w:rsidRPr="004A3623">
        <w:t>Naročnik obvesti izvajalca, kdaj bo izvajal nameščanje sistemskih popravkov. Izvajalec poskrbi, da aplikativna programska oprema deluje nemoteno dalje, oz. da se po potrebi uskladi z novo verzijo licenčne programske opreme.</w:t>
      </w:r>
    </w:p>
    <w:p w14:paraId="5EEF1626" w14:textId="77777777" w:rsidR="00C856A3" w:rsidRPr="004A3623" w:rsidRDefault="00C856A3" w:rsidP="00C856A3">
      <w:pPr>
        <w:spacing w:after="0"/>
      </w:pPr>
    </w:p>
    <w:p w14:paraId="1531A6A5" w14:textId="77777777" w:rsidR="00C856A3" w:rsidRDefault="00C856A3" w:rsidP="001D4790">
      <w:pPr>
        <w:pStyle w:val="Naslov2"/>
      </w:pPr>
      <w:bookmarkStart w:id="34" w:name="_Toc195061749"/>
      <w:bookmarkStart w:id="35" w:name="_Toc515964266"/>
      <w:bookmarkStart w:id="36" w:name="_Toc536608011"/>
      <w:bookmarkStart w:id="37" w:name="_Toc16156078"/>
      <w:bookmarkStart w:id="38" w:name="_Toc40782134"/>
      <w:bookmarkStart w:id="39" w:name="_Toc70665254"/>
      <w:bookmarkStart w:id="40" w:name="_Toc105495930"/>
      <w:r w:rsidRPr="00B47B1C">
        <w:t>Testno okolje</w:t>
      </w:r>
      <w:bookmarkEnd w:id="34"/>
      <w:bookmarkEnd w:id="35"/>
      <w:bookmarkEnd w:id="36"/>
      <w:bookmarkEnd w:id="37"/>
      <w:bookmarkEnd w:id="38"/>
      <w:bookmarkEnd w:id="39"/>
      <w:bookmarkEnd w:id="40"/>
    </w:p>
    <w:p w14:paraId="2CD2BE91" w14:textId="77777777" w:rsidR="00C856A3" w:rsidRPr="009E6785" w:rsidRDefault="00C856A3" w:rsidP="00C856A3">
      <w:pPr>
        <w:spacing w:after="0"/>
      </w:pPr>
    </w:p>
    <w:p w14:paraId="2BE5841D" w14:textId="7A538280" w:rsidR="00C856A3" w:rsidRDefault="00C856A3" w:rsidP="00C856A3">
      <w:pPr>
        <w:spacing w:after="0"/>
        <w:rPr>
          <w:sz w:val="20"/>
          <w:szCs w:val="20"/>
        </w:rPr>
      </w:pPr>
      <w:r w:rsidRPr="004A3623">
        <w:t>Naročnik zagotavlja sistemsko testno okolje, ki je funkcionalno ekvivalentno produkcijskemu. Njegova namembnost je izvajanje testov sprejemljivosti ob uvajanju novih rešitev znotraj informacijskega sistema</w:t>
      </w:r>
      <w:r w:rsidRPr="004A3623">
        <w:rPr>
          <w:sz w:val="20"/>
          <w:szCs w:val="20"/>
        </w:rPr>
        <w:t>.</w:t>
      </w:r>
    </w:p>
    <w:p w14:paraId="1F0A124C" w14:textId="77777777" w:rsidR="00C856A3" w:rsidRPr="00E80CBC" w:rsidRDefault="00C856A3" w:rsidP="00C856A3">
      <w:pPr>
        <w:spacing w:after="0"/>
      </w:pPr>
    </w:p>
    <w:p w14:paraId="606CA534" w14:textId="70C2585E" w:rsidR="00C856A3" w:rsidRPr="00E80CBC" w:rsidRDefault="00C856A3" w:rsidP="00C856A3">
      <w:pPr>
        <w:spacing w:after="0"/>
      </w:pPr>
      <w:r w:rsidRPr="00E80CBC">
        <w:t>Izvajalec mora vzpostaviti testno okolje na baznem</w:t>
      </w:r>
      <w:r>
        <w:t xml:space="preserve"> oziroma </w:t>
      </w:r>
      <w:r w:rsidRPr="00E80CBC">
        <w:t>aplikacijskem nivoju, ki tako naročniku omogoča stalno in neodvisno testiranje. Testno okolje mora biti ločeno od produkcijskega okolja in ne sme vplivati (povzročati motenj) na delovanje produkcijskega okolja.</w:t>
      </w:r>
    </w:p>
    <w:p w14:paraId="430AB38D" w14:textId="77777777" w:rsidR="00C856A3" w:rsidRPr="004A3623" w:rsidRDefault="00C856A3" w:rsidP="00C856A3">
      <w:pPr>
        <w:spacing w:after="0"/>
        <w:rPr>
          <w:sz w:val="20"/>
          <w:szCs w:val="20"/>
        </w:rPr>
      </w:pPr>
    </w:p>
    <w:p w14:paraId="0C970523" w14:textId="77777777" w:rsidR="00C856A3" w:rsidRPr="004A3623" w:rsidRDefault="00C856A3" w:rsidP="001D4790">
      <w:pPr>
        <w:pStyle w:val="Naslov2"/>
      </w:pPr>
      <w:bookmarkStart w:id="41" w:name="_Toc16156080"/>
      <w:bookmarkStart w:id="42" w:name="_Toc40782136"/>
      <w:bookmarkStart w:id="43" w:name="_Toc70665255"/>
      <w:bookmarkStart w:id="44" w:name="_Toc105495931"/>
      <w:bookmarkStart w:id="45" w:name="_Toc195061751"/>
      <w:bookmarkEnd w:id="30"/>
      <w:r w:rsidRPr="004A3623">
        <w:t>Varnostno kopiranje</w:t>
      </w:r>
      <w:bookmarkEnd w:id="41"/>
      <w:bookmarkEnd w:id="42"/>
      <w:bookmarkEnd w:id="43"/>
      <w:bookmarkEnd w:id="44"/>
    </w:p>
    <w:p w14:paraId="18ACCC2F" w14:textId="77777777" w:rsidR="00C856A3" w:rsidRDefault="00C856A3" w:rsidP="00C856A3">
      <w:pPr>
        <w:spacing w:after="0"/>
      </w:pPr>
    </w:p>
    <w:p w14:paraId="3821F0F4" w14:textId="77777777" w:rsidR="00C856A3" w:rsidRDefault="00C856A3" w:rsidP="00C856A3">
      <w:pPr>
        <w:spacing w:after="0"/>
      </w:pPr>
      <w:r w:rsidRPr="004A3623">
        <w:t>Obveza naročnika je izvajanje varnostnega kopiranja vseh sistemov in podatkov, ki so potrebni v procesu obnove morebitne izgube podatkov ali celotnega sistema. Izvajalec pripravi načrt varnostnega kopiranja in ga uskladi s politiko izdelave varnostih kopij naročnika.</w:t>
      </w:r>
      <w:bookmarkStart w:id="46" w:name="_Toc10642399"/>
      <w:bookmarkStart w:id="47" w:name="_Toc10642445"/>
      <w:bookmarkStart w:id="48" w:name="_Toc10643534"/>
      <w:bookmarkStart w:id="49" w:name="_Toc11663090"/>
      <w:bookmarkStart w:id="50" w:name="_Toc11663160"/>
      <w:bookmarkStart w:id="51" w:name="_Toc11745168"/>
      <w:bookmarkStart w:id="52" w:name="_Toc11746272"/>
      <w:bookmarkStart w:id="53" w:name="_Toc11746364"/>
      <w:bookmarkStart w:id="54" w:name="_Toc16146490"/>
      <w:bookmarkStart w:id="55" w:name="_Toc16156084"/>
      <w:bookmarkStart w:id="56" w:name="_Toc40776867"/>
      <w:bookmarkStart w:id="57" w:name="_Toc40780860"/>
      <w:bookmarkStart w:id="58" w:name="_Toc40781715"/>
      <w:bookmarkStart w:id="59" w:name="_Toc40782112"/>
      <w:bookmarkStart w:id="60" w:name="_Toc4078214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9259E3B" w14:textId="77777777" w:rsidR="00C856A3" w:rsidRDefault="00C856A3" w:rsidP="00C856A3">
      <w:pPr>
        <w:spacing w:after="0"/>
      </w:pPr>
    </w:p>
    <w:bookmarkEnd w:id="45"/>
    <w:p w14:paraId="31B8FA2B" w14:textId="77777777" w:rsidR="00C856A3" w:rsidRPr="004A3623" w:rsidRDefault="00C856A3" w:rsidP="00C856A3">
      <w:pPr>
        <w:spacing w:after="0"/>
        <w:ind w:left="134"/>
      </w:pPr>
    </w:p>
    <w:p w14:paraId="20620662" w14:textId="77777777" w:rsidR="00C856A3" w:rsidRDefault="00C856A3" w:rsidP="001D4790">
      <w:pPr>
        <w:pStyle w:val="Naslov2"/>
      </w:pPr>
      <w:bookmarkStart w:id="61" w:name="_Toc8121637"/>
      <w:bookmarkStart w:id="62" w:name="_Toc16156088"/>
      <w:bookmarkStart w:id="63" w:name="_Toc40782142"/>
      <w:bookmarkStart w:id="64" w:name="_Toc70665257"/>
      <w:bookmarkStart w:id="65" w:name="_Toc105495932"/>
      <w:r w:rsidRPr="00C063F2">
        <w:t>Vzdrževanje</w:t>
      </w:r>
      <w:r>
        <w:t xml:space="preserve"> in </w:t>
      </w:r>
      <w:r w:rsidRPr="003D127B">
        <w:t>posodabljanje aplikacije</w:t>
      </w:r>
      <w:r w:rsidRPr="00C063F2">
        <w:t xml:space="preserve"> in podatkov</w:t>
      </w:r>
      <w:bookmarkEnd w:id="61"/>
      <w:bookmarkEnd w:id="62"/>
      <w:bookmarkEnd w:id="63"/>
      <w:bookmarkEnd w:id="64"/>
      <w:bookmarkEnd w:id="65"/>
    </w:p>
    <w:p w14:paraId="6B9BB15E" w14:textId="77777777" w:rsidR="00C856A3" w:rsidRPr="009E6785" w:rsidRDefault="00C856A3" w:rsidP="00C856A3">
      <w:pPr>
        <w:spacing w:after="0"/>
      </w:pPr>
    </w:p>
    <w:p w14:paraId="4EF06633" w14:textId="3EA0E30B" w:rsidR="00C856A3" w:rsidRDefault="00C856A3" w:rsidP="00C856A3">
      <w:pPr>
        <w:spacing w:after="0"/>
        <w:rPr>
          <w:rFonts w:cs="Tahoma"/>
        </w:rPr>
      </w:pPr>
      <w:r w:rsidRPr="004A3623">
        <w:rPr>
          <w:rFonts w:cs="Tahoma"/>
        </w:rPr>
        <w:t>Pod to postavko se izvajajo tekoče naloge potrebne za vzdrževanje aplikacije ter vzdrževanje in ažuriranje podatkov</w:t>
      </w:r>
      <w:r w:rsidR="002469CE">
        <w:rPr>
          <w:rFonts w:cs="Tahoma"/>
        </w:rPr>
        <w:t>, kar je obe</w:t>
      </w:r>
      <w:r w:rsidR="007049F7">
        <w:rPr>
          <w:rFonts w:cs="Tahoma"/>
        </w:rPr>
        <w:t xml:space="preserve"> </w:t>
      </w:r>
      <w:r w:rsidR="002469CE">
        <w:rPr>
          <w:rFonts w:cs="Tahoma"/>
        </w:rPr>
        <w:t>za izvajalca</w:t>
      </w:r>
      <w:r w:rsidRPr="004A3623">
        <w:rPr>
          <w:rFonts w:cs="Tahoma"/>
        </w:rPr>
        <w:t>.</w:t>
      </w:r>
      <w:r>
        <w:rPr>
          <w:rFonts w:cs="Tahoma"/>
        </w:rPr>
        <w:t xml:space="preserve"> </w:t>
      </w:r>
    </w:p>
    <w:p w14:paraId="778D8086" w14:textId="77777777" w:rsidR="00C856A3" w:rsidRPr="004A3623" w:rsidRDefault="00C856A3" w:rsidP="00C856A3">
      <w:pPr>
        <w:spacing w:after="0"/>
        <w:rPr>
          <w:rFonts w:cs="Tahoma"/>
        </w:rPr>
      </w:pPr>
    </w:p>
    <w:p w14:paraId="0A889842" w14:textId="77777777" w:rsidR="00C856A3" w:rsidRPr="00850BB5" w:rsidRDefault="00C856A3" w:rsidP="00C856A3">
      <w:pPr>
        <w:pStyle w:val="Odstavekseznama"/>
        <w:ind w:left="0"/>
        <w:rPr>
          <w:rFonts w:asciiTheme="minorHAnsi" w:hAnsiTheme="minorHAnsi" w:cstheme="minorHAnsi"/>
        </w:rPr>
      </w:pPr>
      <w:r w:rsidRPr="00850BB5">
        <w:rPr>
          <w:rFonts w:asciiTheme="minorHAnsi" w:hAnsiTheme="minorHAnsi" w:cstheme="minorHAnsi"/>
        </w:rPr>
        <w:t>V okviru te postavke se izvaja tudi administracija aplikacije, tekoče vzdrževanje in odprava motenj v delovanju sistema, intervencije izvajalca v primeru izpadov sistema ter nujno svetovanje uporabnikom.</w:t>
      </w:r>
    </w:p>
    <w:p w14:paraId="1542A4D0" w14:textId="77777777" w:rsidR="00C856A3" w:rsidRPr="005F6464" w:rsidRDefault="00C856A3" w:rsidP="00C856A3">
      <w:pPr>
        <w:spacing w:after="0"/>
        <w:rPr>
          <w:rFonts w:cs="Tahoma"/>
        </w:rPr>
      </w:pPr>
      <w:r w:rsidRPr="004A3623">
        <w:rPr>
          <w:rFonts w:cs="Tahoma"/>
        </w:rPr>
        <w:t xml:space="preserve">Izvajalec vzdrževanja mora naročniku nuditi ustrezno strokovno in tehnično pomoč tudi v primeru, ko </w:t>
      </w:r>
      <w:r w:rsidRPr="005F6464">
        <w:rPr>
          <w:rFonts w:cs="Tahoma"/>
        </w:rPr>
        <w:t>se naročnik odloča za uvajanje novih funkcionalnosti ali načrtuje vključevanje nove vsebine.</w:t>
      </w:r>
    </w:p>
    <w:p w14:paraId="38B98506" w14:textId="77777777" w:rsidR="00C856A3" w:rsidRDefault="00C856A3" w:rsidP="00C856A3">
      <w:pPr>
        <w:spacing w:after="0"/>
        <w:rPr>
          <w:rFonts w:cs="Tahoma"/>
        </w:rPr>
      </w:pPr>
    </w:p>
    <w:p w14:paraId="34757B76" w14:textId="491A594C" w:rsidR="00C856A3" w:rsidRPr="003D127B" w:rsidRDefault="00C856A3" w:rsidP="00C856A3">
      <w:pPr>
        <w:pStyle w:val="Pripombabesedilo"/>
        <w:spacing w:after="0"/>
        <w:rPr>
          <w:b/>
          <w:bCs/>
          <w:szCs w:val="22"/>
        </w:rPr>
      </w:pPr>
      <w:r w:rsidRPr="003D127B">
        <w:rPr>
          <w:b/>
          <w:bCs/>
          <w:szCs w:val="22"/>
        </w:rPr>
        <w:t xml:space="preserve">Izvajalec nadgradnje lahko izvaja po predhodni najavi (vsaj </w:t>
      </w:r>
      <w:r w:rsidR="00A3179F">
        <w:rPr>
          <w:b/>
          <w:bCs/>
          <w:szCs w:val="22"/>
        </w:rPr>
        <w:t xml:space="preserve">pet </w:t>
      </w:r>
      <w:r w:rsidRPr="003D127B">
        <w:rPr>
          <w:b/>
          <w:bCs/>
          <w:szCs w:val="22"/>
        </w:rPr>
        <w:t>delovnih dni vnaprej), uskladitvi z naročnikom in izven rednih delovnih ur naročnika, torej po 1</w:t>
      </w:r>
      <w:r w:rsidR="002D607C">
        <w:rPr>
          <w:b/>
          <w:bCs/>
          <w:szCs w:val="22"/>
        </w:rPr>
        <w:t>6</w:t>
      </w:r>
      <w:r w:rsidRPr="003D127B">
        <w:rPr>
          <w:b/>
          <w:bCs/>
          <w:szCs w:val="22"/>
        </w:rPr>
        <w:t>:00 uri, razen za izjeme dogovorjene</w:t>
      </w:r>
      <w:r w:rsidR="00A3179F">
        <w:rPr>
          <w:b/>
          <w:bCs/>
          <w:szCs w:val="22"/>
        </w:rPr>
        <w:t>,</w:t>
      </w:r>
      <w:r>
        <w:rPr>
          <w:b/>
          <w:bCs/>
          <w:szCs w:val="22"/>
        </w:rPr>
        <w:t xml:space="preserve"> oziroma </w:t>
      </w:r>
      <w:r w:rsidRPr="003D127B">
        <w:rPr>
          <w:b/>
          <w:bCs/>
          <w:szCs w:val="22"/>
        </w:rPr>
        <w:t>usklajene z naročnikom.</w:t>
      </w:r>
    </w:p>
    <w:p w14:paraId="1A0E286C" w14:textId="77777777" w:rsidR="00C856A3" w:rsidRDefault="00C856A3" w:rsidP="00C856A3">
      <w:pPr>
        <w:spacing w:after="0"/>
        <w:rPr>
          <w:rFonts w:cs="Tahoma"/>
        </w:rPr>
      </w:pPr>
    </w:p>
    <w:p w14:paraId="0CF6DFD1" w14:textId="75F50F97" w:rsidR="00E148CF" w:rsidRDefault="00E148CF" w:rsidP="00F64BFD">
      <w:pPr>
        <w:keepNext/>
        <w:keepLines/>
        <w:rPr>
          <w:rFonts w:cstheme="minorHAnsi"/>
          <w:szCs w:val="22"/>
        </w:rPr>
      </w:pPr>
      <w:bookmarkStart w:id="66" w:name="_Stalna_pripravljenost_–"/>
      <w:bookmarkEnd w:id="66"/>
    </w:p>
    <w:p w14:paraId="60D3AB97" w14:textId="2CE7E990" w:rsidR="00CD24F5" w:rsidRDefault="00CD24F5">
      <w:pPr>
        <w:spacing w:after="0"/>
        <w:jc w:val="left"/>
        <w:rPr>
          <w:rFonts w:cstheme="minorHAnsi"/>
          <w:bCs/>
          <w:szCs w:val="22"/>
        </w:rPr>
      </w:pPr>
      <w:r>
        <w:rPr>
          <w:rFonts w:cstheme="minorHAnsi"/>
          <w:bCs/>
          <w:szCs w:val="22"/>
        </w:rPr>
        <w:br w:type="page"/>
      </w:r>
    </w:p>
    <w:p w14:paraId="65998267" w14:textId="29FBE5C1" w:rsidR="00CD24F5" w:rsidRPr="0066070C" w:rsidRDefault="00CD24F5" w:rsidP="00CD24F5">
      <w:pPr>
        <w:pStyle w:val="Naslov1"/>
        <w:keepLines/>
      </w:pPr>
      <w:bookmarkStart w:id="67" w:name="_Toc105495933"/>
      <w:r>
        <w:lastRenderedPageBreak/>
        <w:t>PODATKOVNA SHEMA – POPIS</w:t>
      </w:r>
      <w:bookmarkEnd w:id="67"/>
    </w:p>
    <w:p w14:paraId="4D2C8F8B" w14:textId="77777777" w:rsidR="00CD24F5" w:rsidRPr="0066070C" w:rsidRDefault="00CD24F5" w:rsidP="00CD24F5">
      <w:pPr>
        <w:keepNext/>
        <w:keepLines/>
        <w:rPr>
          <w:rFonts w:cstheme="minorHAnsi"/>
          <w:szCs w:val="22"/>
        </w:rPr>
      </w:pPr>
    </w:p>
    <w:p w14:paraId="63FE0683" w14:textId="53E37C5F" w:rsidR="00CD24F5" w:rsidRPr="00CD24F5" w:rsidRDefault="00CD24F5" w:rsidP="00CD24F5">
      <w:pPr>
        <w:keepNext/>
        <w:keepLines/>
        <w:rPr>
          <w:rFonts w:cstheme="minorHAnsi"/>
          <w:bCs/>
          <w:szCs w:val="22"/>
        </w:rPr>
      </w:pPr>
      <w:r w:rsidRPr="00CD24F5">
        <w:rPr>
          <w:rFonts w:cstheme="minorHAnsi"/>
          <w:bCs/>
          <w:szCs w:val="22"/>
        </w:rPr>
        <w:t xml:space="preserve">V nadaljevanju so prikazani </w:t>
      </w:r>
      <w:r w:rsidR="000317CC">
        <w:rPr>
          <w:rFonts w:cstheme="minorHAnsi"/>
          <w:bCs/>
          <w:szCs w:val="22"/>
        </w:rPr>
        <w:t xml:space="preserve">osnovni </w:t>
      </w:r>
      <w:r w:rsidRPr="00CD24F5">
        <w:rPr>
          <w:rFonts w:cstheme="minorHAnsi"/>
          <w:bCs/>
          <w:szCs w:val="22"/>
        </w:rPr>
        <w:t>atributi, ki so potrebni za namene vzorčenja, distribucije vprašalnikov in analizo podatkov</w:t>
      </w:r>
      <w:r w:rsidR="000317CC">
        <w:rPr>
          <w:rFonts w:cstheme="minorHAnsi"/>
          <w:bCs/>
          <w:szCs w:val="22"/>
        </w:rPr>
        <w:t xml:space="preserve"> za uporabnike sistema </w:t>
      </w:r>
      <w:proofErr w:type="spellStart"/>
      <w:r w:rsidR="000317CC">
        <w:rPr>
          <w:rFonts w:cstheme="minorHAnsi"/>
          <w:bCs/>
          <w:szCs w:val="22"/>
        </w:rPr>
        <w:t>eVinjeta</w:t>
      </w:r>
      <w:proofErr w:type="spellEnd"/>
      <w:r w:rsidRPr="00CD24F5">
        <w:rPr>
          <w:rFonts w:cstheme="minorHAnsi"/>
          <w:bCs/>
          <w:szCs w:val="22"/>
        </w:rPr>
        <w:t>.</w:t>
      </w:r>
    </w:p>
    <w:p w14:paraId="7384AE06" w14:textId="77777777" w:rsidR="00CD24F5" w:rsidRDefault="00CD24F5" w:rsidP="00580875">
      <w:pPr>
        <w:keepNext/>
        <w:keepLines/>
        <w:rPr>
          <w:rFonts w:cstheme="minorHAnsi"/>
          <w:b/>
          <w:bCs/>
          <w:szCs w:val="22"/>
        </w:rPr>
      </w:pPr>
      <w:bookmarkStart w:id="68" w:name="_Toc84857126"/>
      <w:bookmarkStart w:id="69" w:name="_Toc97795908"/>
    </w:p>
    <w:p w14:paraId="6A4EE6BC" w14:textId="579E30F1" w:rsidR="00CD24F5" w:rsidRPr="00CD24F5" w:rsidRDefault="00CD24F5" w:rsidP="00580875">
      <w:pPr>
        <w:keepNext/>
        <w:keepLines/>
        <w:rPr>
          <w:rFonts w:cstheme="minorHAnsi"/>
          <w:b/>
          <w:bCs/>
          <w:szCs w:val="22"/>
        </w:rPr>
      </w:pPr>
      <w:bookmarkStart w:id="70" w:name="_Toc84857127"/>
      <w:bookmarkStart w:id="71" w:name="_Toc97795909"/>
      <w:bookmarkEnd w:id="68"/>
      <w:bookmarkEnd w:id="69"/>
      <w:r w:rsidRPr="00CD24F5">
        <w:rPr>
          <w:rFonts w:cstheme="minorHAnsi"/>
          <w:b/>
          <w:bCs/>
          <w:szCs w:val="22"/>
        </w:rPr>
        <w:t>Uporabniki e-vinjete (vozila do 3,5 ton</w:t>
      </w:r>
      <w:r w:rsidR="000317CC">
        <w:rPr>
          <w:rFonts w:cstheme="minorHAnsi"/>
          <w:b/>
          <w:bCs/>
          <w:szCs w:val="22"/>
        </w:rPr>
        <w:t xml:space="preserve"> NDM</w:t>
      </w:r>
      <w:r w:rsidRPr="00CD24F5">
        <w:rPr>
          <w:rFonts w:cstheme="minorHAnsi"/>
          <w:b/>
          <w:bCs/>
          <w:szCs w:val="22"/>
        </w:rPr>
        <w:t>)</w:t>
      </w:r>
      <w:bookmarkEnd w:id="70"/>
      <w:bookmarkEnd w:id="71"/>
    </w:p>
    <w:p w14:paraId="6FF6A9F0" w14:textId="77777777" w:rsidR="00CD24F5" w:rsidRPr="00CD24F5" w:rsidRDefault="00CD24F5" w:rsidP="00CD24F5">
      <w:pPr>
        <w:keepNext/>
        <w:keepLines/>
        <w:rPr>
          <w:rFonts w:cstheme="minorHAnsi"/>
          <w:b/>
          <w:bCs/>
          <w:szCs w:val="22"/>
        </w:rPr>
      </w:pPr>
      <w:r w:rsidRPr="00CD24F5">
        <w:rPr>
          <w:rFonts w:cstheme="minorHAnsi"/>
          <w:b/>
          <w:bCs/>
          <w:szCs w:val="22"/>
        </w:rPr>
        <w:t>Uporabniki</w:t>
      </w:r>
    </w:p>
    <w:p w14:paraId="64E24EC0"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ID Stranke (Primarni ključ)</w:t>
      </w:r>
    </w:p>
    <w:p w14:paraId="58F4119C" w14:textId="77777777" w:rsidR="00CD24F5" w:rsidRPr="00580875" w:rsidRDefault="00CD24F5" w:rsidP="004440F5">
      <w:pPr>
        <w:pStyle w:val="Odstavekseznama"/>
        <w:keepNext/>
        <w:keepLines/>
        <w:numPr>
          <w:ilvl w:val="0"/>
          <w:numId w:val="7"/>
        </w:numPr>
        <w:rPr>
          <w:rFonts w:asciiTheme="minorHAnsi" w:hAnsiTheme="minorHAnsi" w:cstheme="minorHAnsi"/>
          <w:bCs/>
        </w:rPr>
      </w:pPr>
      <w:proofErr w:type="spellStart"/>
      <w:r w:rsidRPr="00580875">
        <w:rPr>
          <w:rFonts w:asciiTheme="minorHAnsi" w:hAnsiTheme="minorHAnsi" w:cstheme="minorHAnsi"/>
          <w:bCs/>
        </w:rPr>
        <w:t>Email</w:t>
      </w:r>
      <w:proofErr w:type="spellEnd"/>
      <w:r w:rsidRPr="00580875">
        <w:rPr>
          <w:rFonts w:asciiTheme="minorHAnsi" w:hAnsiTheme="minorHAnsi" w:cstheme="minorHAnsi"/>
          <w:bCs/>
        </w:rPr>
        <w:t xml:space="preserve"> - za namen distribucije anket</w:t>
      </w:r>
    </w:p>
    <w:p w14:paraId="26548329" w14:textId="77777777" w:rsidR="00CD24F5" w:rsidRPr="00CD24F5" w:rsidRDefault="00CD24F5" w:rsidP="00CD24F5">
      <w:pPr>
        <w:keepNext/>
        <w:keepLines/>
        <w:rPr>
          <w:rFonts w:cstheme="minorHAnsi"/>
          <w:bCs/>
          <w:szCs w:val="22"/>
        </w:rPr>
      </w:pPr>
      <w:r w:rsidRPr="00CD24F5">
        <w:rPr>
          <w:rFonts w:cstheme="minorHAnsi"/>
          <w:b/>
          <w:bCs/>
          <w:szCs w:val="22"/>
        </w:rPr>
        <w:t>Storitev e-vinjeta</w:t>
      </w:r>
    </w:p>
    <w:p w14:paraId="13388E8B"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ID Stranke (Tuji ključ)</w:t>
      </w:r>
    </w:p>
    <w:p w14:paraId="7BC12B61"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Tip vinjete (tedenska, polletna, letna) – za namen vzorčenja in analize oz. prikaza rezultatov</w:t>
      </w:r>
    </w:p>
    <w:p w14:paraId="3CAA33FB"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 xml:space="preserve">Veljavnost od – za namen vzorčenja </w:t>
      </w:r>
    </w:p>
    <w:p w14:paraId="6898F4E1"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 xml:space="preserve">Veljavnost do – za namen vzorčenja </w:t>
      </w:r>
    </w:p>
    <w:p w14:paraId="4EF74DA1"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Cestninski razred - za namen vzorčenja (npr. anketa/</w:t>
      </w:r>
      <w:proofErr w:type="spellStart"/>
      <w:r w:rsidRPr="00580875">
        <w:rPr>
          <w:rFonts w:asciiTheme="minorHAnsi" w:hAnsiTheme="minorHAnsi" w:cstheme="minorHAnsi"/>
          <w:bCs/>
        </w:rPr>
        <w:t>vpr</w:t>
      </w:r>
      <w:proofErr w:type="spellEnd"/>
      <w:r w:rsidRPr="00580875">
        <w:rPr>
          <w:rFonts w:asciiTheme="minorHAnsi" w:hAnsiTheme="minorHAnsi" w:cstheme="minorHAnsi"/>
          <w:bCs/>
        </w:rPr>
        <w:t>. glede na cestninski razred samo za motoriste) in analize oz. prikaza rezultatov</w:t>
      </w:r>
    </w:p>
    <w:p w14:paraId="0069F6EE"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Država vozil</w:t>
      </w:r>
      <w:bookmarkStart w:id="72" w:name="_Toc84857128"/>
      <w:r w:rsidRPr="00580875">
        <w:rPr>
          <w:rFonts w:asciiTheme="minorHAnsi" w:hAnsiTheme="minorHAnsi" w:cstheme="minorHAnsi"/>
          <w:bCs/>
        </w:rPr>
        <w:t>a - za namen vzorčenja (npr. anketa/</w:t>
      </w:r>
      <w:proofErr w:type="spellStart"/>
      <w:r w:rsidRPr="00580875">
        <w:rPr>
          <w:rFonts w:asciiTheme="minorHAnsi" w:hAnsiTheme="minorHAnsi" w:cstheme="minorHAnsi"/>
          <w:bCs/>
        </w:rPr>
        <w:t>vpr</w:t>
      </w:r>
      <w:proofErr w:type="spellEnd"/>
      <w:r w:rsidRPr="00580875">
        <w:rPr>
          <w:rFonts w:asciiTheme="minorHAnsi" w:hAnsiTheme="minorHAnsi" w:cstheme="minorHAnsi"/>
          <w:bCs/>
        </w:rPr>
        <w:t>. glede na cestninski razred samo za domače voznike) in analize oz. (npr. prikaza rezultatov po državah)</w:t>
      </w:r>
    </w:p>
    <w:p w14:paraId="7C32A8FA" w14:textId="77777777" w:rsidR="00CD24F5" w:rsidRPr="00580875" w:rsidRDefault="00CD24F5" w:rsidP="004440F5">
      <w:pPr>
        <w:pStyle w:val="Odstavekseznama"/>
        <w:keepNext/>
        <w:keepLines/>
        <w:numPr>
          <w:ilvl w:val="0"/>
          <w:numId w:val="7"/>
        </w:numPr>
        <w:rPr>
          <w:rFonts w:asciiTheme="minorHAnsi" w:hAnsiTheme="minorHAnsi" w:cstheme="minorHAnsi"/>
          <w:bCs/>
        </w:rPr>
      </w:pPr>
      <w:r w:rsidRPr="00580875">
        <w:rPr>
          <w:rFonts w:asciiTheme="minorHAnsi" w:hAnsiTheme="minorHAnsi" w:cstheme="minorHAnsi"/>
          <w:bCs/>
        </w:rPr>
        <w:t>Komunikacijski kanali za distribucijo vprašalnikov</w:t>
      </w:r>
      <w:bookmarkEnd w:id="72"/>
    </w:p>
    <w:p w14:paraId="1899A389" w14:textId="77777777" w:rsidR="00C46036" w:rsidRDefault="00C46036">
      <w:pPr>
        <w:spacing w:after="0"/>
        <w:jc w:val="left"/>
        <w:rPr>
          <w:rFonts w:cstheme="minorHAnsi"/>
          <w:bCs/>
          <w:szCs w:val="22"/>
        </w:rPr>
      </w:pPr>
    </w:p>
    <w:p w14:paraId="59237DA2" w14:textId="369F482E" w:rsidR="00C46036" w:rsidRPr="001E5105" w:rsidRDefault="00C46036" w:rsidP="00C46036">
      <w:pPr>
        <w:spacing w:after="0"/>
        <w:contextualSpacing/>
        <w:rPr>
          <w:rFonts w:cstheme="minorHAnsi"/>
          <w:lang w:eastAsia="x-none"/>
        </w:rPr>
      </w:pPr>
      <w:r>
        <w:rPr>
          <w:rFonts w:cstheme="minorHAnsi"/>
          <w:lang w:eastAsia="x-none"/>
        </w:rPr>
        <w:t>Vse p</w:t>
      </w:r>
      <w:r w:rsidRPr="001E5105">
        <w:rPr>
          <w:rFonts w:cstheme="minorHAnsi"/>
          <w:lang w:eastAsia="x-none"/>
        </w:rPr>
        <w:t xml:space="preserve">odrobnosti glede </w:t>
      </w:r>
      <w:r w:rsidR="00E357AF">
        <w:rPr>
          <w:rFonts w:cstheme="minorHAnsi"/>
          <w:lang w:eastAsia="x-none"/>
        </w:rPr>
        <w:t xml:space="preserve">zahtevanih podatkov za izmenjavo ter protokole </w:t>
      </w:r>
      <w:r w:rsidRPr="001E5105">
        <w:rPr>
          <w:rFonts w:cstheme="minorHAnsi"/>
          <w:lang w:eastAsia="x-none"/>
        </w:rPr>
        <w:t>izvajalec in naročnik definirata v fazi izdelave sistemskih specifikacij oz. fazi uvedbe sistema</w:t>
      </w:r>
      <w:r>
        <w:rPr>
          <w:rFonts w:cstheme="minorHAnsi"/>
          <w:lang w:eastAsia="x-none"/>
        </w:rPr>
        <w:t>.</w:t>
      </w:r>
    </w:p>
    <w:p w14:paraId="5726FC38" w14:textId="6CDA952C" w:rsidR="00F64BFD" w:rsidRDefault="00F64BFD">
      <w:pPr>
        <w:spacing w:after="0"/>
        <w:jc w:val="left"/>
        <w:rPr>
          <w:rFonts w:cstheme="minorHAnsi"/>
          <w:bCs/>
          <w:szCs w:val="22"/>
        </w:rPr>
      </w:pPr>
      <w:r>
        <w:rPr>
          <w:rFonts w:cstheme="minorHAnsi"/>
          <w:bCs/>
          <w:szCs w:val="22"/>
        </w:rPr>
        <w:br w:type="page"/>
      </w:r>
    </w:p>
    <w:p w14:paraId="60890270" w14:textId="43A3FE17" w:rsidR="00F64BFD" w:rsidRPr="0066070C" w:rsidRDefault="00F64BFD" w:rsidP="00F64BFD">
      <w:pPr>
        <w:pStyle w:val="Naslov1"/>
        <w:keepLines/>
      </w:pPr>
      <w:bookmarkStart w:id="73" w:name="_Toc105495934"/>
      <w:r>
        <w:lastRenderedPageBreak/>
        <w:t>PODPORA ZAPOSLENIM – TICKETING SISTEM ZA PODPORO  UPORABNIKOM</w:t>
      </w:r>
      <w:r w:rsidR="007115C4">
        <w:t xml:space="preserve"> NAROČNIKA</w:t>
      </w:r>
      <w:bookmarkEnd w:id="73"/>
    </w:p>
    <w:p w14:paraId="032F618D" w14:textId="77777777" w:rsidR="00F64BFD" w:rsidRPr="0066070C" w:rsidRDefault="00F64BFD" w:rsidP="00F64BFD">
      <w:pPr>
        <w:keepNext/>
        <w:keepLines/>
        <w:rPr>
          <w:rFonts w:cstheme="minorHAnsi"/>
          <w:szCs w:val="22"/>
        </w:rPr>
      </w:pPr>
    </w:p>
    <w:p w14:paraId="42CA7261" w14:textId="77777777" w:rsidR="004D441C" w:rsidRDefault="004D441C">
      <w:pPr>
        <w:spacing w:after="0"/>
        <w:jc w:val="left"/>
        <w:rPr>
          <w:rFonts w:cstheme="minorHAnsi"/>
          <w:bCs/>
          <w:szCs w:val="22"/>
        </w:rPr>
      </w:pPr>
    </w:p>
    <w:p w14:paraId="0192A25D" w14:textId="3AA2BA3F" w:rsidR="004D441C" w:rsidRPr="00E133DA" w:rsidRDefault="004D441C" w:rsidP="004D441C">
      <w:pPr>
        <w:spacing w:after="0"/>
        <w:rPr>
          <w:rFonts w:cs="Tahoma"/>
        </w:rPr>
      </w:pPr>
      <w:r w:rsidRPr="004A3623">
        <w:rPr>
          <w:rFonts w:cs="Tahoma"/>
        </w:rPr>
        <w:t xml:space="preserve">Izvajalec </w:t>
      </w:r>
      <w:r>
        <w:rPr>
          <w:rFonts w:cs="Tahoma"/>
        </w:rPr>
        <w:t xml:space="preserve">mora </w:t>
      </w:r>
      <w:r w:rsidRPr="004A3623">
        <w:rPr>
          <w:rFonts w:cs="Tahoma"/>
        </w:rPr>
        <w:t xml:space="preserve">v okviru </w:t>
      </w:r>
      <w:r w:rsidR="00435CE4">
        <w:rPr>
          <w:rFonts w:cs="Tahoma"/>
        </w:rPr>
        <w:t>rednega</w:t>
      </w:r>
      <w:r>
        <w:rPr>
          <w:rFonts w:cs="Tahoma"/>
        </w:rPr>
        <w:t xml:space="preserve"> v</w:t>
      </w:r>
      <w:r w:rsidRPr="003D127B">
        <w:rPr>
          <w:rFonts w:cs="Tahoma"/>
        </w:rPr>
        <w:t>zdrževanj</w:t>
      </w:r>
      <w:r w:rsidR="00435CE4">
        <w:rPr>
          <w:rFonts w:cs="Tahoma"/>
        </w:rPr>
        <w:t>a</w:t>
      </w:r>
      <w:r w:rsidRPr="003D127B">
        <w:rPr>
          <w:rFonts w:cs="Tahoma"/>
        </w:rPr>
        <w:t xml:space="preserve"> </w:t>
      </w:r>
      <w:r>
        <w:rPr>
          <w:rFonts w:cs="Tahoma"/>
        </w:rPr>
        <w:t>in</w:t>
      </w:r>
      <w:r w:rsidRPr="003D127B">
        <w:rPr>
          <w:rFonts w:cs="Tahoma"/>
        </w:rPr>
        <w:t xml:space="preserve"> posodabljanje aplikacije in podatkov </w:t>
      </w:r>
      <w:r w:rsidRPr="004A3623">
        <w:rPr>
          <w:rFonts w:cs="Tahoma"/>
        </w:rPr>
        <w:t xml:space="preserve">zagotavljati stalno </w:t>
      </w:r>
      <w:r w:rsidRPr="00E133DA">
        <w:rPr>
          <w:rFonts w:cs="Tahoma"/>
        </w:rPr>
        <w:t>pripravljenost za odpravljanje napak, pomanjkljivosti ter izvajanje strokovne in tehnične podpore.</w:t>
      </w:r>
    </w:p>
    <w:p w14:paraId="716B8A72" w14:textId="77777777" w:rsidR="004D441C" w:rsidRPr="004A3623" w:rsidRDefault="004D441C" w:rsidP="004D441C">
      <w:pPr>
        <w:spacing w:after="0"/>
        <w:rPr>
          <w:rFonts w:cs="Tahoma"/>
        </w:rPr>
      </w:pPr>
    </w:p>
    <w:p w14:paraId="45AB2E40" w14:textId="77777777" w:rsidR="004D441C" w:rsidRDefault="004D441C" w:rsidP="004D441C">
      <w:pPr>
        <w:spacing w:after="0"/>
        <w:rPr>
          <w:rFonts w:cs="Tahoma"/>
        </w:rPr>
      </w:pPr>
      <w:r w:rsidRPr="00800B65">
        <w:rPr>
          <w:rFonts w:cs="Tahoma"/>
        </w:rPr>
        <w:t>V tem času mora biti naročniku zagotovljena možnost predaje sporočila o potrebni pomoči pri uporabi sistema ali težavah pri delovanju programske opreme.</w:t>
      </w:r>
    </w:p>
    <w:p w14:paraId="531A35C6" w14:textId="77777777" w:rsidR="004D441C" w:rsidRPr="00800B65" w:rsidRDefault="004D441C" w:rsidP="004D441C">
      <w:pPr>
        <w:spacing w:after="0"/>
        <w:rPr>
          <w:rFonts w:cs="Tahoma"/>
        </w:rPr>
      </w:pPr>
    </w:p>
    <w:p w14:paraId="2F8DD5AE" w14:textId="36365F9D" w:rsidR="004D441C" w:rsidRPr="002269CD" w:rsidRDefault="004D441C" w:rsidP="004D441C">
      <w:pPr>
        <w:spacing w:after="0"/>
        <w:rPr>
          <w:rFonts w:cs="Tahoma"/>
        </w:rPr>
      </w:pPr>
      <w:r w:rsidRPr="002269CD">
        <w:rPr>
          <w:rFonts w:cs="Tahoma"/>
        </w:rPr>
        <w:t>Izvajalec mora imeti ustrezno organizirano dežurno službo (</w:t>
      </w:r>
      <w:proofErr w:type="spellStart"/>
      <w:r w:rsidRPr="002269CD">
        <w:rPr>
          <w:rFonts w:cs="Tahoma"/>
        </w:rPr>
        <w:t>t.i</w:t>
      </w:r>
      <w:proofErr w:type="spellEnd"/>
      <w:r w:rsidRPr="002269CD">
        <w:rPr>
          <w:rFonts w:cs="Tahoma"/>
        </w:rPr>
        <w:t xml:space="preserve">. </w:t>
      </w:r>
      <w:proofErr w:type="spellStart"/>
      <w:r w:rsidRPr="002269CD">
        <w:rPr>
          <w:rFonts w:cs="Tahoma"/>
        </w:rPr>
        <w:t>help</w:t>
      </w:r>
      <w:proofErr w:type="spellEnd"/>
      <w:r w:rsidRPr="002269CD">
        <w:rPr>
          <w:rFonts w:cs="Tahoma"/>
        </w:rPr>
        <w:t xml:space="preserve"> desk) za vse redne delovne dni v </w:t>
      </w:r>
      <w:r w:rsidR="001E54EA" w:rsidRPr="002269CD">
        <w:rPr>
          <w:rFonts w:cs="Tahoma"/>
        </w:rPr>
        <w:t xml:space="preserve">letu (v </w:t>
      </w:r>
      <w:r w:rsidRPr="002269CD">
        <w:rPr>
          <w:rFonts w:cs="Tahoma"/>
        </w:rPr>
        <w:t>času od 08:00 do 16:00</w:t>
      </w:r>
      <w:r w:rsidR="001E54EA" w:rsidRPr="002269CD">
        <w:rPr>
          <w:rFonts w:cs="Tahoma"/>
        </w:rPr>
        <w:t>)</w:t>
      </w:r>
      <w:r w:rsidRPr="002269CD">
        <w:rPr>
          <w:rFonts w:cs="Tahoma"/>
        </w:rPr>
        <w:t>, za čim prejšnjo odpravo napak pri delovanju sistema in s tem zagotavljanje razpoložljivost</w:t>
      </w:r>
      <w:r w:rsidR="00ED316C" w:rsidRPr="002269CD">
        <w:rPr>
          <w:rFonts w:cs="Tahoma"/>
        </w:rPr>
        <w:t xml:space="preserve"> sistema za merjenje uporabniške izkušnje</w:t>
      </w:r>
      <w:r w:rsidRPr="002269CD">
        <w:rPr>
          <w:rFonts w:cs="Tahoma"/>
        </w:rPr>
        <w:t xml:space="preserve">. Prijava napake se v primeru usodnih napak izvede s telefonskim klicem naročnika in še z naknadnim obvestilom preko elektronske pošte. V primeru splošnih napak se prijava izvede le z obvestilom preko elektronske pošte. </w:t>
      </w:r>
    </w:p>
    <w:p w14:paraId="6F4B4B80" w14:textId="77777777" w:rsidR="004D441C" w:rsidRPr="002269CD" w:rsidRDefault="004D441C" w:rsidP="004D441C">
      <w:pPr>
        <w:spacing w:after="0"/>
        <w:rPr>
          <w:rFonts w:cs="Tahoma"/>
        </w:rPr>
      </w:pPr>
    </w:p>
    <w:p w14:paraId="369C5ECB" w14:textId="77777777" w:rsidR="004D441C" w:rsidRDefault="004D441C" w:rsidP="004D441C">
      <w:pPr>
        <w:spacing w:after="0"/>
        <w:rPr>
          <w:rFonts w:cs="Tahoma"/>
        </w:rPr>
      </w:pPr>
      <w:r w:rsidRPr="002269CD">
        <w:rPr>
          <w:rFonts w:cs="Tahoma"/>
        </w:rPr>
        <w:t>Izvajalec in naročnik tekom uvedbe sistema definirata protokole glede prijavljanja napak ali incidentov v delovanju ter način spremljanja in njihovega obvladovanja.</w:t>
      </w:r>
    </w:p>
    <w:p w14:paraId="27ED5DCD" w14:textId="77777777" w:rsidR="004D441C" w:rsidRPr="00800B65" w:rsidRDefault="004D441C" w:rsidP="004D441C">
      <w:pPr>
        <w:spacing w:after="0"/>
        <w:rPr>
          <w:rFonts w:cs="Tahoma"/>
        </w:rPr>
      </w:pPr>
    </w:p>
    <w:p w14:paraId="583442F5" w14:textId="77777777" w:rsidR="004D441C" w:rsidRDefault="004D441C" w:rsidP="004D441C">
      <w:pPr>
        <w:spacing w:after="0"/>
        <w:rPr>
          <w:rFonts w:cs="Tahoma"/>
        </w:rPr>
      </w:pPr>
      <w:r>
        <w:rPr>
          <w:rFonts w:cs="Tahoma"/>
        </w:rPr>
        <w:t xml:space="preserve">Mesečnega plačila za </w:t>
      </w:r>
      <w:r w:rsidRPr="003D127B">
        <w:rPr>
          <w:rFonts w:cs="Tahoma"/>
        </w:rPr>
        <w:t>vzdrževanje aplikacije, posodabljanje aplikacije in podatkov</w:t>
      </w:r>
      <w:r w:rsidRPr="00800B65">
        <w:rPr>
          <w:rFonts w:cs="Tahoma"/>
        </w:rPr>
        <w:t xml:space="preserve"> izvajalec ne more zaračunati, če je v zamudi z izvajanjem rednih storitev po pogodbi.</w:t>
      </w:r>
    </w:p>
    <w:p w14:paraId="67F9A7C3" w14:textId="77777777" w:rsidR="004D441C" w:rsidRDefault="004D441C" w:rsidP="004D441C">
      <w:pPr>
        <w:spacing w:after="0"/>
        <w:rPr>
          <w:rFonts w:cs="Tahoma"/>
        </w:rPr>
      </w:pPr>
    </w:p>
    <w:p w14:paraId="6FA5E038" w14:textId="6B8DE063" w:rsidR="004D441C" w:rsidRDefault="004D441C" w:rsidP="00FE6934">
      <w:pPr>
        <w:pStyle w:val="Naslov2"/>
        <w:numPr>
          <w:ilvl w:val="0"/>
          <w:numId w:val="21"/>
        </w:numPr>
      </w:pPr>
      <w:bookmarkStart w:id="74" w:name="_Toc70665259"/>
      <w:bookmarkStart w:id="75" w:name="_Toc105495935"/>
      <w:r w:rsidRPr="004A3623">
        <w:t>Poročanje izvajalca</w:t>
      </w:r>
      <w:bookmarkEnd w:id="74"/>
      <w:bookmarkEnd w:id="75"/>
    </w:p>
    <w:p w14:paraId="4997B243" w14:textId="77777777" w:rsidR="004D441C" w:rsidRPr="004A3623" w:rsidRDefault="004D441C" w:rsidP="004D441C">
      <w:pPr>
        <w:spacing w:after="0"/>
        <w:rPr>
          <w:rFonts w:cs="Tahoma"/>
          <w:b/>
        </w:rPr>
      </w:pPr>
    </w:p>
    <w:p w14:paraId="5B9EA029" w14:textId="77777777" w:rsidR="004D441C" w:rsidRDefault="004D441C" w:rsidP="004D441C">
      <w:pPr>
        <w:spacing w:after="0"/>
      </w:pPr>
      <w:r w:rsidRPr="004A3623">
        <w:t>Vsa sporočila v času stalne pripravljenosti morajo biti evidentirana in dokumentirana s strani izvajalca ter dostopna naročniku na vpogled. Evidenca sporočil mora biti dnevno ažurna in naročniku dostopna na zahtevo v elektronski obliki (preko e</w:t>
      </w:r>
      <w:r>
        <w:t>-</w:t>
      </w:r>
      <w:r w:rsidRPr="004A3623">
        <w:t>maila).</w:t>
      </w:r>
    </w:p>
    <w:p w14:paraId="6F732D58" w14:textId="77777777" w:rsidR="004D441C" w:rsidRPr="004A3623" w:rsidRDefault="004D441C" w:rsidP="004D441C">
      <w:pPr>
        <w:spacing w:after="0"/>
      </w:pPr>
    </w:p>
    <w:p w14:paraId="309F6AC0" w14:textId="4F59B34B" w:rsidR="004D441C" w:rsidRDefault="004D441C" w:rsidP="004D441C">
      <w:pPr>
        <w:spacing w:after="0"/>
      </w:pPr>
      <w:r w:rsidRPr="004A3623">
        <w:t>Izvajalec je dolžan mesečno predati naročniku poročilo (v elektronski obliki) o vseh opravljenih storitvah v okviru pogodbe, za pretekli mesec</w:t>
      </w:r>
      <w:r w:rsidR="00F06F72">
        <w:t xml:space="preserve"> in le-to priložiti računu.</w:t>
      </w:r>
      <w:r w:rsidRPr="004A3623">
        <w:t>.</w:t>
      </w:r>
    </w:p>
    <w:p w14:paraId="6ECF233C" w14:textId="77777777" w:rsidR="004D441C" w:rsidRPr="004A3623" w:rsidRDefault="004D441C" w:rsidP="004D441C">
      <w:pPr>
        <w:spacing w:after="0"/>
      </w:pPr>
    </w:p>
    <w:p w14:paraId="1B87ACAF" w14:textId="77777777" w:rsidR="004D441C" w:rsidRDefault="004D441C" w:rsidP="004D441C">
      <w:pPr>
        <w:spacing w:after="0"/>
        <w:rPr>
          <w:rFonts w:cs="Tahoma"/>
        </w:rPr>
      </w:pPr>
      <w:r w:rsidRPr="004A3623">
        <w:rPr>
          <w:rFonts w:cs="Tahoma"/>
        </w:rPr>
        <w:t xml:space="preserve">V kolikor je katero izmed storitev, definirano v okviru pogodbe, potrebno opraviti na lokaciji naročnika, so potni stroški za prevoz vključeni v </w:t>
      </w:r>
      <w:r>
        <w:rPr>
          <w:rFonts w:cs="Tahoma"/>
        </w:rPr>
        <w:t xml:space="preserve">mesečno plačilo </w:t>
      </w:r>
      <w:r w:rsidRPr="00A723A5">
        <w:rPr>
          <w:rFonts w:cs="Tahoma"/>
        </w:rPr>
        <w:t>za vzdrževanje aplikacije, posodabljanje aplikacije in podatkov</w:t>
      </w:r>
      <w:r w:rsidRPr="004A3623">
        <w:rPr>
          <w:rFonts w:cs="Tahoma"/>
        </w:rPr>
        <w:t>.</w:t>
      </w:r>
    </w:p>
    <w:p w14:paraId="3EF88107" w14:textId="77777777" w:rsidR="004D441C" w:rsidRPr="004A3623" w:rsidRDefault="004D441C" w:rsidP="004D441C">
      <w:pPr>
        <w:spacing w:after="0"/>
        <w:rPr>
          <w:color w:val="000000"/>
        </w:rPr>
      </w:pPr>
    </w:p>
    <w:p w14:paraId="5E7AC002" w14:textId="77777777" w:rsidR="004D441C" w:rsidRDefault="004D441C" w:rsidP="004D441C">
      <w:pPr>
        <w:spacing w:after="0"/>
        <w:rPr>
          <w:rFonts w:cs="Tahoma"/>
        </w:rPr>
      </w:pPr>
      <w:r w:rsidRPr="004A3623">
        <w:rPr>
          <w:rFonts w:cs="Tahoma"/>
        </w:rPr>
        <w:t>Prioriteta potrebne odzivnosti izvajalca se določi na podlagi učinka na delovanje sistema in jo mora naročnik navesti ob posredovanju zahtevka izvajalcu.</w:t>
      </w:r>
    </w:p>
    <w:p w14:paraId="209FB861" w14:textId="77777777" w:rsidR="00B67009" w:rsidRDefault="00B67009" w:rsidP="00B67009">
      <w:pPr>
        <w:pStyle w:val="Naslov3"/>
        <w:spacing w:before="0"/>
      </w:pPr>
      <w:bookmarkStart w:id="76" w:name="_Toc70665260"/>
    </w:p>
    <w:p w14:paraId="7434B1BD" w14:textId="6E0CCE75" w:rsidR="004D441C" w:rsidRPr="004A3623" w:rsidRDefault="004D441C" w:rsidP="001D4790">
      <w:pPr>
        <w:pStyle w:val="Naslov2"/>
      </w:pPr>
      <w:bookmarkStart w:id="77" w:name="_Toc105495936"/>
      <w:r w:rsidRPr="004A3623">
        <w:t>Prioritete</w:t>
      </w:r>
      <w:bookmarkEnd w:id="76"/>
      <w:bookmarkEnd w:id="77"/>
    </w:p>
    <w:p w14:paraId="24938364" w14:textId="77777777" w:rsidR="004D441C" w:rsidRPr="004A3623" w:rsidRDefault="004D441C" w:rsidP="004D441C">
      <w:pPr>
        <w:spacing w:after="0"/>
        <w:rPr>
          <w:rFonts w:cs="Tahoma"/>
          <w:b/>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1080"/>
        <w:gridCol w:w="6797"/>
      </w:tblGrid>
      <w:tr w:rsidR="004D441C" w:rsidRPr="004A3623" w14:paraId="777BA764" w14:textId="77777777" w:rsidTr="00944B47">
        <w:trPr>
          <w:cantSplit/>
        </w:trPr>
        <w:tc>
          <w:tcPr>
            <w:tcW w:w="1483" w:type="dxa"/>
            <w:vAlign w:val="center"/>
          </w:tcPr>
          <w:p w14:paraId="4A24642D"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prioriteta 1</w:t>
            </w:r>
          </w:p>
        </w:tc>
        <w:tc>
          <w:tcPr>
            <w:tcW w:w="1080" w:type="dxa"/>
            <w:vAlign w:val="center"/>
          </w:tcPr>
          <w:p w14:paraId="7123EBCF"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Visoka</w:t>
            </w:r>
          </w:p>
        </w:tc>
        <w:tc>
          <w:tcPr>
            <w:tcW w:w="6797" w:type="dxa"/>
            <w:vAlign w:val="center"/>
          </w:tcPr>
          <w:p w14:paraId="0A1A5FC2"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Kritična omejitev uporabe; UPORABNIK ne more izvajati nalog zaradi izpada delovanja aplikacije. Izvajanje nalog je prekinjeno. Izvajanje delokrogov ni mogoče.</w:t>
            </w:r>
          </w:p>
          <w:p w14:paraId="30D85D2F" w14:textId="77777777" w:rsidR="004D441C" w:rsidRPr="004A3623" w:rsidRDefault="004D441C" w:rsidP="00944B47">
            <w:pPr>
              <w:spacing w:after="0"/>
              <w:jc w:val="center"/>
              <w:rPr>
                <w:rStyle w:val="StyleVerdana9pt"/>
                <w:rFonts w:cstheme="minorHAnsi"/>
              </w:rPr>
            </w:pPr>
          </w:p>
        </w:tc>
      </w:tr>
      <w:tr w:rsidR="004D441C" w:rsidRPr="004A3623" w14:paraId="562B620E" w14:textId="77777777" w:rsidTr="00944B47">
        <w:trPr>
          <w:cantSplit/>
        </w:trPr>
        <w:tc>
          <w:tcPr>
            <w:tcW w:w="1483" w:type="dxa"/>
            <w:vAlign w:val="center"/>
          </w:tcPr>
          <w:p w14:paraId="5DD1A6EE"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prioriteta 2</w:t>
            </w:r>
          </w:p>
        </w:tc>
        <w:tc>
          <w:tcPr>
            <w:tcW w:w="1080" w:type="dxa"/>
            <w:vAlign w:val="center"/>
          </w:tcPr>
          <w:p w14:paraId="4EFDDF30"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Srednja</w:t>
            </w:r>
          </w:p>
        </w:tc>
        <w:tc>
          <w:tcPr>
            <w:tcW w:w="6797" w:type="dxa"/>
            <w:vAlign w:val="center"/>
          </w:tcPr>
          <w:p w14:paraId="7C680F66"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Srednja omejitev uporabe; UPORABNIKU funkcionalnost ni razpoložljiva ali ne deluje. Izvajanje nalog je moteno. Delokrog je možen.</w:t>
            </w:r>
          </w:p>
          <w:p w14:paraId="3F23A986" w14:textId="77777777" w:rsidR="004D441C" w:rsidRPr="004A3623" w:rsidRDefault="004D441C" w:rsidP="00944B47">
            <w:pPr>
              <w:spacing w:after="0"/>
              <w:jc w:val="center"/>
              <w:rPr>
                <w:rStyle w:val="StyleVerdana9pt"/>
                <w:rFonts w:cstheme="minorHAnsi"/>
              </w:rPr>
            </w:pPr>
          </w:p>
        </w:tc>
      </w:tr>
      <w:tr w:rsidR="004D441C" w:rsidRPr="004A3623" w14:paraId="5BB866CC" w14:textId="77777777" w:rsidTr="00944B47">
        <w:trPr>
          <w:cantSplit/>
        </w:trPr>
        <w:tc>
          <w:tcPr>
            <w:tcW w:w="1483" w:type="dxa"/>
            <w:vAlign w:val="center"/>
          </w:tcPr>
          <w:p w14:paraId="595D8DE6"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prioriteta 3</w:t>
            </w:r>
          </w:p>
        </w:tc>
        <w:tc>
          <w:tcPr>
            <w:tcW w:w="1080" w:type="dxa"/>
            <w:vAlign w:val="center"/>
          </w:tcPr>
          <w:p w14:paraId="75199016"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Nizka</w:t>
            </w:r>
          </w:p>
        </w:tc>
        <w:tc>
          <w:tcPr>
            <w:tcW w:w="6797" w:type="dxa"/>
            <w:vAlign w:val="center"/>
          </w:tcPr>
          <w:p w14:paraId="70B98C88"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Majhna omejitev uporabe; UPORABNIKU funkcionalnost ne deluje v skladu z zahtevami. Izvajanje nalog je mogoče, vendar omejeno. Delokrog je možen.</w:t>
            </w:r>
          </w:p>
          <w:p w14:paraId="19513704" w14:textId="77777777" w:rsidR="004D441C" w:rsidRPr="004A3623" w:rsidRDefault="004D441C" w:rsidP="00944B47">
            <w:pPr>
              <w:spacing w:after="0"/>
              <w:jc w:val="center"/>
              <w:rPr>
                <w:rStyle w:val="StyleVerdana9pt"/>
                <w:rFonts w:cstheme="minorHAnsi"/>
              </w:rPr>
            </w:pPr>
          </w:p>
        </w:tc>
      </w:tr>
    </w:tbl>
    <w:p w14:paraId="4C4C91DA" w14:textId="77777777" w:rsidR="004D441C" w:rsidRDefault="004D441C" w:rsidP="004D441C">
      <w:pPr>
        <w:spacing w:after="0"/>
        <w:rPr>
          <w:rFonts w:cs="Tahoma"/>
        </w:rPr>
      </w:pPr>
    </w:p>
    <w:p w14:paraId="308427B2" w14:textId="3CDFA756" w:rsidR="004D441C" w:rsidRDefault="004D441C" w:rsidP="004D441C">
      <w:pPr>
        <w:spacing w:after="0"/>
        <w:rPr>
          <w:rFonts w:cs="Tahoma"/>
        </w:rPr>
      </w:pPr>
    </w:p>
    <w:p w14:paraId="6B236B9A" w14:textId="48E3D939" w:rsidR="002D1152" w:rsidRDefault="002D1152" w:rsidP="004D441C">
      <w:pPr>
        <w:spacing w:after="0"/>
        <w:rPr>
          <w:rFonts w:cs="Tahoma"/>
        </w:rPr>
      </w:pPr>
    </w:p>
    <w:p w14:paraId="6811374C" w14:textId="6EEB5553" w:rsidR="002D1152" w:rsidRDefault="002D1152" w:rsidP="004D441C">
      <w:pPr>
        <w:spacing w:after="0"/>
        <w:rPr>
          <w:rFonts w:cs="Tahoma"/>
        </w:rPr>
      </w:pPr>
    </w:p>
    <w:p w14:paraId="553540CC" w14:textId="77777777" w:rsidR="002D1152" w:rsidRDefault="002D1152" w:rsidP="004D441C">
      <w:pPr>
        <w:spacing w:after="0"/>
        <w:rPr>
          <w:rFonts w:cs="Tahoma"/>
        </w:rPr>
      </w:pPr>
    </w:p>
    <w:p w14:paraId="58F3A6CA" w14:textId="006C5B3D" w:rsidR="004D441C" w:rsidRPr="004A3623" w:rsidRDefault="004D441C" w:rsidP="001D4790">
      <w:pPr>
        <w:pStyle w:val="Naslov2"/>
      </w:pPr>
      <w:bookmarkStart w:id="78" w:name="_Toc70665261"/>
      <w:bookmarkStart w:id="79" w:name="_Toc105495937"/>
      <w:r w:rsidRPr="004A3623">
        <w:lastRenderedPageBreak/>
        <w:t>Odzivni časi</w:t>
      </w:r>
      <w:bookmarkEnd w:id="78"/>
      <w:bookmarkEnd w:id="79"/>
    </w:p>
    <w:p w14:paraId="16526608" w14:textId="77777777" w:rsidR="004D441C" w:rsidRPr="004A3623" w:rsidRDefault="004D441C" w:rsidP="004D441C">
      <w:pPr>
        <w:spacing w:after="0"/>
        <w:rPr>
          <w:rFonts w:cs="Tahoma"/>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1980"/>
        <w:gridCol w:w="2160"/>
        <w:gridCol w:w="2516"/>
      </w:tblGrid>
      <w:tr w:rsidR="004D441C" w:rsidRPr="004A3623" w14:paraId="100B7AF6" w14:textId="77777777" w:rsidTr="00944B47">
        <w:tc>
          <w:tcPr>
            <w:tcW w:w="2700" w:type="dxa"/>
            <w:vAlign w:val="center"/>
          </w:tcPr>
          <w:p w14:paraId="722101CB"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Napaka</w:t>
            </w:r>
          </w:p>
        </w:tc>
        <w:tc>
          <w:tcPr>
            <w:tcW w:w="1980" w:type="dxa"/>
            <w:vAlign w:val="center"/>
          </w:tcPr>
          <w:p w14:paraId="774EAE1F" w14:textId="77777777" w:rsidR="004D441C" w:rsidRPr="004A3623" w:rsidRDefault="004D441C" w:rsidP="00944B47">
            <w:pPr>
              <w:spacing w:after="0"/>
              <w:jc w:val="center"/>
              <w:rPr>
                <w:rFonts w:cs="Tahoma"/>
              </w:rPr>
            </w:pPr>
            <w:r w:rsidRPr="004A3623">
              <w:rPr>
                <w:rFonts w:cs="Tahoma"/>
              </w:rPr>
              <w:t>prioriteta 1</w:t>
            </w:r>
          </w:p>
          <w:p w14:paraId="207AD253" w14:textId="77777777" w:rsidR="004D441C" w:rsidRPr="004A3623" w:rsidRDefault="004D441C" w:rsidP="00944B47">
            <w:pPr>
              <w:spacing w:after="0"/>
              <w:jc w:val="center"/>
              <w:rPr>
                <w:rFonts w:cs="Tahoma"/>
              </w:rPr>
            </w:pPr>
            <w:r w:rsidRPr="004A3623">
              <w:rPr>
                <w:rFonts w:cs="Tahoma"/>
              </w:rPr>
              <w:t>(visoka)</w:t>
            </w:r>
          </w:p>
        </w:tc>
        <w:tc>
          <w:tcPr>
            <w:tcW w:w="2160" w:type="dxa"/>
            <w:vAlign w:val="center"/>
          </w:tcPr>
          <w:p w14:paraId="22E385C2" w14:textId="77777777" w:rsidR="004D441C" w:rsidRPr="004A3623" w:rsidRDefault="004D441C" w:rsidP="00944B47">
            <w:pPr>
              <w:spacing w:after="0"/>
              <w:jc w:val="center"/>
              <w:rPr>
                <w:rFonts w:cs="Tahoma"/>
              </w:rPr>
            </w:pPr>
            <w:r w:rsidRPr="004A3623">
              <w:rPr>
                <w:rFonts w:cs="Tahoma"/>
              </w:rPr>
              <w:t>prioriteta 2</w:t>
            </w:r>
          </w:p>
          <w:p w14:paraId="0D8F2185" w14:textId="77777777" w:rsidR="004D441C" w:rsidRPr="004A3623" w:rsidRDefault="004D441C" w:rsidP="00944B47">
            <w:pPr>
              <w:spacing w:after="0"/>
              <w:jc w:val="center"/>
              <w:rPr>
                <w:rFonts w:cs="Tahoma"/>
              </w:rPr>
            </w:pPr>
            <w:r w:rsidRPr="004A3623">
              <w:rPr>
                <w:rFonts w:cs="Tahoma"/>
              </w:rPr>
              <w:t>(srednja)</w:t>
            </w:r>
          </w:p>
        </w:tc>
        <w:tc>
          <w:tcPr>
            <w:tcW w:w="2516" w:type="dxa"/>
            <w:vAlign w:val="center"/>
          </w:tcPr>
          <w:p w14:paraId="4705AE14" w14:textId="77777777" w:rsidR="004D441C" w:rsidRPr="004A3623" w:rsidRDefault="004D441C" w:rsidP="00944B47">
            <w:pPr>
              <w:spacing w:after="0"/>
              <w:jc w:val="center"/>
              <w:rPr>
                <w:rFonts w:cs="Tahoma"/>
              </w:rPr>
            </w:pPr>
            <w:r w:rsidRPr="004A3623">
              <w:rPr>
                <w:rFonts w:cs="Tahoma"/>
              </w:rPr>
              <w:t>prioriteta 3</w:t>
            </w:r>
          </w:p>
          <w:p w14:paraId="3FF40909" w14:textId="77777777" w:rsidR="004D441C" w:rsidRPr="004A3623" w:rsidRDefault="004D441C" w:rsidP="00944B47">
            <w:pPr>
              <w:spacing w:after="0"/>
              <w:jc w:val="center"/>
              <w:rPr>
                <w:rFonts w:cs="Tahoma"/>
              </w:rPr>
            </w:pPr>
            <w:r w:rsidRPr="004A3623">
              <w:rPr>
                <w:rFonts w:cs="Tahoma"/>
              </w:rPr>
              <w:t>(nizka)</w:t>
            </w:r>
          </w:p>
        </w:tc>
      </w:tr>
      <w:tr w:rsidR="004D441C" w:rsidRPr="004A3623" w14:paraId="226A651D" w14:textId="77777777" w:rsidTr="00944B47">
        <w:tc>
          <w:tcPr>
            <w:tcW w:w="2700" w:type="dxa"/>
            <w:vAlign w:val="center"/>
          </w:tcPr>
          <w:p w14:paraId="2378D6EE"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Odzivni čas</w:t>
            </w:r>
          </w:p>
        </w:tc>
        <w:tc>
          <w:tcPr>
            <w:tcW w:w="1980" w:type="dxa"/>
            <w:vAlign w:val="center"/>
          </w:tcPr>
          <w:p w14:paraId="6DDA3EB3" w14:textId="77777777" w:rsidR="004D441C" w:rsidRPr="004A3623" w:rsidRDefault="004D441C" w:rsidP="00944B47">
            <w:pPr>
              <w:spacing w:after="0"/>
              <w:jc w:val="center"/>
              <w:rPr>
                <w:rFonts w:cs="Tahoma"/>
                <w:b/>
              </w:rPr>
            </w:pPr>
            <w:r w:rsidRPr="004A3623">
              <w:rPr>
                <w:rFonts w:cs="Tahoma"/>
                <w:b/>
              </w:rPr>
              <w:t>2 h</w:t>
            </w:r>
          </w:p>
        </w:tc>
        <w:tc>
          <w:tcPr>
            <w:tcW w:w="2160" w:type="dxa"/>
            <w:vAlign w:val="center"/>
          </w:tcPr>
          <w:p w14:paraId="68A45BDA" w14:textId="18838E57" w:rsidR="004D441C" w:rsidRPr="004A3623" w:rsidRDefault="00083AB6" w:rsidP="00944B47">
            <w:pPr>
              <w:spacing w:after="0"/>
              <w:jc w:val="center"/>
              <w:rPr>
                <w:rFonts w:cs="Tahoma"/>
                <w:b/>
              </w:rPr>
            </w:pPr>
            <w:r>
              <w:rPr>
                <w:rFonts w:cs="Tahoma"/>
                <w:b/>
              </w:rPr>
              <w:t>8</w:t>
            </w:r>
            <w:r w:rsidR="004D441C" w:rsidRPr="004A3623">
              <w:rPr>
                <w:rFonts w:cs="Tahoma"/>
                <w:b/>
              </w:rPr>
              <w:t xml:space="preserve"> h</w:t>
            </w:r>
          </w:p>
        </w:tc>
        <w:tc>
          <w:tcPr>
            <w:tcW w:w="2516" w:type="dxa"/>
            <w:vAlign w:val="center"/>
          </w:tcPr>
          <w:p w14:paraId="046499BC" w14:textId="77777777" w:rsidR="004D441C" w:rsidRPr="004A3623" w:rsidRDefault="004D441C" w:rsidP="00944B47">
            <w:pPr>
              <w:spacing w:after="0"/>
              <w:jc w:val="center"/>
              <w:rPr>
                <w:rFonts w:cs="Tahoma"/>
                <w:b/>
              </w:rPr>
            </w:pPr>
            <w:r w:rsidRPr="004A3623">
              <w:rPr>
                <w:rFonts w:cs="Tahoma"/>
                <w:b/>
              </w:rPr>
              <w:t>16h</w:t>
            </w:r>
          </w:p>
        </w:tc>
      </w:tr>
      <w:tr w:rsidR="004D441C" w:rsidRPr="004A3623" w14:paraId="70C2D8DC" w14:textId="77777777" w:rsidTr="00944B47">
        <w:tc>
          <w:tcPr>
            <w:tcW w:w="2700" w:type="dxa"/>
            <w:vAlign w:val="center"/>
          </w:tcPr>
          <w:p w14:paraId="66B5DCA1" w14:textId="77777777" w:rsidR="004D441C" w:rsidRPr="004A3623" w:rsidRDefault="004D441C" w:rsidP="00944B47">
            <w:pPr>
              <w:spacing w:after="0"/>
              <w:jc w:val="center"/>
              <w:rPr>
                <w:rStyle w:val="StyleVerdana9pt"/>
                <w:rFonts w:cstheme="minorHAnsi"/>
              </w:rPr>
            </w:pPr>
            <w:r w:rsidRPr="004A3623">
              <w:rPr>
                <w:rStyle w:val="StyleVerdana9pt"/>
                <w:rFonts w:cstheme="minorHAnsi"/>
              </w:rPr>
              <w:t>Izvedbeni rok</w:t>
            </w:r>
          </w:p>
        </w:tc>
        <w:tc>
          <w:tcPr>
            <w:tcW w:w="1980" w:type="dxa"/>
            <w:vAlign w:val="center"/>
          </w:tcPr>
          <w:p w14:paraId="69DDF72F" w14:textId="66EC81CC" w:rsidR="004D441C" w:rsidRPr="004A3623" w:rsidRDefault="007B27BC" w:rsidP="00944B47">
            <w:pPr>
              <w:spacing w:after="0"/>
              <w:jc w:val="center"/>
              <w:rPr>
                <w:rFonts w:cs="Tahoma"/>
                <w:b/>
              </w:rPr>
            </w:pPr>
            <w:r>
              <w:rPr>
                <w:rFonts w:cs="Tahoma"/>
                <w:b/>
              </w:rPr>
              <w:t>8</w:t>
            </w:r>
            <w:r w:rsidR="004D441C" w:rsidRPr="004A3623">
              <w:rPr>
                <w:rFonts w:cs="Tahoma"/>
                <w:b/>
              </w:rPr>
              <w:t xml:space="preserve"> h</w:t>
            </w:r>
          </w:p>
        </w:tc>
        <w:tc>
          <w:tcPr>
            <w:tcW w:w="2160" w:type="dxa"/>
            <w:vAlign w:val="center"/>
          </w:tcPr>
          <w:p w14:paraId="0360B918" w14:textId="4A082664" w:rsidR="004D441C" w:rsidRPr="004A3623" w:rsidRDefault="00D166EA" w:rsidP="00944B47">
            <w:pPr>
              <w:spacing w:after="0"/>
              <w:jc w:val="center"/>
              <w:rPr>
                <w:rFonts w:cs="Tahoma"/>
                <w:b/>
              </w:rPr>
            </w:pPr>
            <w:r>
              <w:rPr>
                <w:rFonts w:cs="Tahoma"/>
                <w:b/>
              </w:rPr>
              <w:t>24</w:t>
            </w:r>
            <w:r w:rsidR="004D441C" w:rsidRPr="004A3623">
              <w:rPr>
                <w:rFonts w:cs="Tahoma"/>
                <w:b/>
              </w:rPr>
              <w:t xml:space="preserve"> h</w:t>
            </w:r>
          </w:p>
        </w:tc>
        <w:tc>
          <w:tcPr>
            <w:tcW w:w="2516" w:type="dxa"/>
            <w:vAlign w:val="center"/>
          </w:tcPr>
          <w:p w14:paraId="30A97A3A" w14:textId="3C137FE5" w:rsidR="004D441C" w:rsidRPr="004A3623" w:rsidRDefault="0080109F" w:rsidP="00944B47">
            <w:pPr>
              <w:spacing w:after="0"/>
              <w:jc w:val="center"/>
              <w:rPr>
                <w:rFonts w:cs="Tahoma"/>
                <w:b/>
              </w:rPr>
            </w:pPr>
            <w:r>
              <w:rPr>
                <w:rFonts w:cs="Tahoma"/>
                <w:b/>
              </w:rPr>
              <w:t>64h</w:t>
            </w:r>
          </w:p>
        </w:tc>
      </w:tr>
    </w:tbl>
    <w:p w14:paraId="7E066F4C" w14:textId="77777777" w:rsidR="004D441C" w:rsidRPr="004A3623" w:rsidRDefault="004D441C" w:rsidP="004D441C">
      <w:pPr>
        <w:spacing w:after="0"/>
        <w:rPr>
          <w:rStyle w:val="StyleVerdana9pt"/>
          <w:rFonts w:cstheme="minorHAnsi"/>
          <w:b/>
        </w:rPr>
      </w:pPr>
    </w:p>
    <w:p w14:paraId="57E8AEB8" w14:textId="77777777" w:rsidR="004D441C" w:rsidRPr="00E133DA" w:rsidRDefault="004D441C" w:rsidP="004D441C">
      <w:pPr>
        <w:spacing w:after="0"/>
        <w:rPr>
          <w:rStyle w:val="StyleVerdana9pt"/>
          <w:rFonts w:cstheme="minorHAnsi"/>
        </w:rPr>
      </w:pPr>
      <w:r w:rsidRPr="00E133DA">
        <w:rPr>
          <w:rStyle w:val="StyleVerdana9pt"/>
          <w:rFonts w:cstheme="minorHAnsi"/>
        </w:rPr>
        <w:t>Odzivni čas - je časovno obdobje v času stalne pripravljenosti izvajalca, oz. dogovorjenih delovnih časih podporne službe izvajalca (</w:t>
      </w:r>
      <w:proofErr w:type="spellStart"/>
      <w:r w:rsidRPr="00E133DA">
        <w:rPr>
          <w:rStyle w:val="StyleVerdana9pt"/>
          <w:rFonts w:cstheme="minorHAnsi"/>
        </w:rPr>
        <w:t>t.i</w:t>
      </w:r>
      <w:proofErr w:type="spellEnd"/>
      <w:r w:rsidRPr="00E133DA">
        <w:rPr>
          <w:rStyle w:val="StyleVerdana9pt"/>
          <w:rFonts w:cstheme="minorHAnsi"/>
        </w:rPr>
        <w:t xml:space="preserve">. </w:t>
      </w:r>
      <w:proofErr w:type="spellStart"/>
      <w:r w:rsidRPr="00E133DA">
        <w:rPr>
          <w:rStyle w:val="StyleVerdana9pt"/>
          <w:rFonts w:cstheme="minorHAnsi"/>
        </w:rPr>
        <w:t>help</w:t>
      </w:r>
      <w:proofErr w:type="spellEnd"/>
      <w:r w:rsidRPr="00E133DA">
        <w:rPr>
          <w:rStyle w:val="StyleVerdana9pt"/>
          <w:rFonts w:cstheme="minorHAnsi"/>
        </w:rPr>
        <w:t xml:space="preserve"> desk) v katerem  vzdrževalec sprejme, potrdi in začne z odpravljanjem napake ali nudenjem pomoči po prejemu sporočila.</w:t>
      </w:r>
    </w:p>
    <w:p w14:paraId="1483A948" w14:textId="77777777" w:rsidR="004D441C" w:rsidRDefault="004D441C" w:rsidP="004D441C">
      <w:pPr>
        <w:spacing w:after="0"/>
        <w:rPr>
          <w:rStyle w:val="StyleVerdana9pt"/>
          <w:rFonts w:cstheme="minorHAnsi"/>
        </w:rPr>
      </w:pPr>
    </w:p>
    <w:p w14:paraId="1A01D9DE" w14:textId="77777777" w:rsidR="004D441C" w:rsidRDefault="004D441C" w:rsidP="004D441C">
      <w:pPr>
        <w:spacing w:after="0"/>
        <w:rPr>
          <w:color w:val="000000"/>
        </w:rPr>
      </w:pPr>
      <w:r w:rsidRPr="00E133DA">
        <w:rPr>
          <w:color w:val="000000"/>
        </w:rPr>
        <w:t>Izvedbeni rok  – skrajni rok, v katerem mora biti zahtevek realiziran</w:t>
      </w:r>
      <w:r>
        <w:rPr>
          <w:color w:val="000000"/>
        </w:rPr>
        <w:t>.</w:t>
      </w:r>
    </w:p>
    <w:p w14:paraId="6C7D6838" w14:textId="0E17D170" w:rsidR="00F64BFD" w:rsidRDefault="00F64BFD">
      <w:pPr>
        <w:spacing w:after="0"/>
        <w:jc w:val="left"/>
        <w:rPr>
          <w:rFonts w:cstheme="minorHAnsi"/>
          <w:bCs/>
          <w:szCs w:val="22"/>
        </w:rPr>
      </w:pPr>
      <w:r>
        <w:rPr>
          <w:rFonts w:cstheme="minorHAnsi"/>
          <w:bCs/>
          <w:szCs w:val="22"/>
        </w:rPr>
        <w:br w:type="page"/>
      </w:r>
    </w:p>
    <w:p w14:paraId="56ACBC8B" w14:textId="2705F3A7" w:rsidR="00F64BFD" w:rsidRPr="0066070C" w:rsidRDefault="00F64BFD" w:rsidP="00F64BFD">
      <w:pPr>
        <w:pStyle w:val="Naslov1"/>
        <w:keepLines/>
      </w:pPr>
      <w:bookmarkStart w:id="80" w:name="_Toc105495938"/>
      <w:r>
        <w:lastRenderedPageBreak/>
        <w:t>PRESKUSNI POSTOPEK, KOT PREDPOGOJ ZA SPREJEM IN ZAKLJUČEK PROJEKTA</w:t>
      </w:r>
      <w:bookmarkEnd w:id="80"/>
    </w:p>
    <w:p w14:paraId="3BCA15E9" w14:textId="77777777" w:rsidR="00F64BFD" w:rsidRPr="0066070C" w:rsidRDefault="00F64BFD" w:rsidP="00F64BFD">
      <w:pPr>
        <w:keepNext/>
        <w:keepLines/>
        <w:rPr>
          <w:rFonts w:cstheme="minorHAnsi"/>
          <w:szCs w:val="22"/>
        </w:rPr>
      </w:pPr>
    </w:p>
    <w:p w14:paraId="52B75752" w14:textId="280D46BC" w:rsidR="00F64BFD" w:rsidRDefault="002D47B3" w:rsidP="00F64BFD">
      <w:pPr>
        <w:keepNext/>
        <w:keepLines/>
        <w:rPr>
          <w:rFonts w:cstheme="minorHAnsi"/>
          <w:bCs/>
          <w:szCs w:val="22"/>
        </w:rPr>
      </w:pPr>
      <w:r w:rsidRPr="001821E0">
        <w:rPr>
          <w:rFonts w:cstheme="minorHAnsi"/>
          <w:bCs/>
          <w:szCs w:val="22"/>
        </w:rPr>
        <w:t xml:space="preserve">Izvajalec se zavezuje, da bo </w:t>
      </w:r>
      <w:r w:rsidR="008847F2">
        <w:rPr>
          <w:rFonts w:cstheme="minorHAnsi"/>
          <w:bCs/>
          <w:szCs w:val="22"/>
        </w:rPr>
        <w:t xml:space="preserve">namestil </w:t>
      </w:r>
      <w:r w:rsidR="00C558EC">
        <w:rPr>
          <w:rFonts w:cstheme="minorHAnsi"/>
          <w:bCs/>
          <w:szCs w:val="22"/>
        </w:rPr>
        <w:t>informacijskega</w:t>
      </w:r>
      <w:r w:rsidR="008847F2">
        <w:rPr>
          <w:rFonts w:cstheme="minorHAnsi"/>
          <w:bCs/>
          <w:szCs w:val="22"/>
        </w:rPr>
        <w:t xml:space="preserve"> rešitev </w:t>
      </w:r>
      <w:r w:rsidR="00C558EC">
        <w:rPr>
          <w:rFonts w:cstheme="minorHAnsi"/>
          <w:bCs/>
          <w:szCs w:val="22"/>
        </w:rPr>
        <w:t xml:space="preserve">tudi </w:t>
      </w:r>
      <w:r w:rsidR="008847F2">
        <w:rPr>
          <w:rFonts w:cstheme="minorHAnsi"/>
          <w:bCs/>
          <w:szCs w:val="22"/>
        </w:rPr>
        <w:t>v testnem okolju</w:t>
      </w:r>
      <w:r w:rsidR="006F09EF">
        <w:rPr>
          <w:rFonts w:cstheme="minorHAnsi"/>
          <w:bCs/>
          <w:szCs w:val="22"/>
        </w:rPr>
        <w:t xml:space="preserve">. Strojno opremo za testno okolje </w:t>
      </w:r>
      <w:r w:rsidR="00C558EC">
        <w:rPr>
          <w:rFonts w:cstheme="minorHAnsi"/>
          <w:bCs/>
          <w:szCs w:val="22"/>
        </w:rPr>
        <w:t>zagotovi naročnik</w:t>
      </w:r>
      <w:r w:rsidR="006F09EF">
        <w:rPr>
          <w:rFonts w:cstheme="minorHAnsi"/>
          <w:bCs/>
          <w:szCs w:val="22"/>
        </w:rPr>
        <w:t>.</w:t>
      </w:r>
      <w:r w:rsidRPr="001821E0">
        <w:rPr>
          <w:rFonts w:cstheme="minorHAnsi"/>
          <w:bCs/>
          <w:szCs w:val="22"/>
        </w:rPr>
        <w:t xml:space="preserve"> </w:t>
      </w:r>
      <w:r w:rsidR="006F09EF">
        <w:rPr>
          <w:rFonts w:cstheme="minorHAnsi"/>
          <w:bCs/>
          <w:szCs w:val="22"/>
        </w:rPr>
        <w:t>Testno okolje</w:t>
      </w:r>
      <w:r w:rsidR="00054540">
        <w:rPr>
          <w:rFonts w:cstheme="minorHAnsi"/>
          <w:bCs/>
          <w:szCs w:val="22"/>
        </w:rPr>
        <w:t xml:space="preserve"> </w:t>
      </w:r>
      <w:r w:rsidRPr="001821E0">
        <w:rPr>
          <w:rFonts w:cstheme="minorHAnsi"/>
          <w:bCs/>
          <w:szCs w:val="22"/>
        </w:rPr>
        <w:t>uvodoma ne bo vseboval</w:t>
      </w:r>
      <w:r w:rsidR="00CF5E85">
        <w:rPr>
          <w:rFonts w:cstheme="minorHAnsi"/>
          <w:bCs/>
          <w:szCs w:val="22"/>
        </w:rPr>
        <w:t>o</w:t>
      </w:r>
      <w:r w:rsidRPr="001821E0">
        <w:rPr>
          <w:rFonts w:cstheme="minorHAnsi"/>
          <w:bCs/>
          <w:szCs w:val="22"/>
        </w:rPr>
        <w:t xml:space="preserve"> dejanskih vrednosti identifikacijskih podatkov uporabnikov in bo v uporabi do aktivacije </w:t>
      </w:r>
      <w:r w:rsidR="000A0DB6" w:rsidRPr="001821E0">
        <w:rPr>
          <w:rFonts w:cstheme="minorHAnsi"/>
          <w:bCs/>
          <w:szCs w:val="22"/>
        </w:rPr>
        <w:t>informacijske rešitve v produkcijskem okolju</w:t>
      </w:r>
      <w:r w:rsidRPr="001821E0">
        <w:rPr>
          <w:rFonts w:cstheme="minorHAnsi"/>
          <w:bCs/>
          <w:szCs w:val="22"/>
        </w:rPr>
        <w:t xml:space="preserve">. Izvajalec se zaveže, da bo zagotovil testne procedure, ki jih je potrebno izvesti za potrebe aktiviranja </w:t>
      </w:r>
      <w:r w:rsidR="000A0DB6" w:rsidRPr="001821E0">
        <w:rPr>
          <w:rFonts w:cstheme="minorHAnsi"/>
          <w:bCs/>
          <w:szCs w:val="22"/>
        </w:rPr>
        <w:t>informacijske rešitve</w:t>
      </w:r>
      <w:r w:rsidRPr="001821E0">
        <w:rPr>
          <w:rFonts w:cstheme="minorHAnsi"/>
          <w:bCs/>
          <w:szCs w:val="22"/>
        </w:rPr>
        <w:t xml:space="preserve">. </w:t>
      </w:r>
      <w:r w:rsidR="000A0DB6" w:rsidRPr="001821E0">
        <w:rPr>
          <w:rFonts w:cstheme="minorHAnsi"/>
          <w:bCs/>
          <w:szCs w:val="22"/>
        </w:rPr>
        <w:t>Testno okolje</w:t>
      </w:r>
      <w:r w:rsidRPr="001821E0">
        <w:rPr>
          <w:rFonts w:cstheme="minorHAnsi"/>
          <w:bCs/>
          <w:szCs w:val="22"/>
        </w:rPr>
        <w:t xml:space="preserve"> je namenjen</w:t>
      </w:r>
      <w:r w:rsidR="000A0DB6" w:rsidRPr="001821E0">
        <w:rPr>
          <w:rFonts w:cstheme="minorHAnsi"/>
          <w:bCs/>
          <w:szCs w:val="22"/>
        </w:rPr>
        <w:t>o</w:t>
      </w:r>
      <w:r w:rsidRPr="001821E0">
        <w:rPr>
          <w:rFonts w:cstheme="minorHAnsi"/>
          <w:bCs/>
          <w:szCs w:val="22"/>
        </w:rPr>
        <w:t xml:space="preserve"> začetnim postopkom, pred uvedbo </w:t>
      </w:r>
      <w:r w:rsidR="000A0DB6" w:rsidRPr="001821E0">
        <w:rPr>
          <w:rFonts w:cstheme="minorHAnsi"/>
          <w:bCs/>
          <w:szCs w:val="22"/>
        </w:rPr>
        <w:t xml:space="preserve">informacijske rešitve </w:t>
      </w:r>
      <w:r w:rsidRPr="001821E0">
        <w:rPr>
          <w:rFonts w:cstheme="minorHAnsi"/>
          <w:bCs/>
          <w:szCs w:val="22"/>
        </w:rPr>
        <w:t xml:space="preserve">ali za potrebe testiranj </w:t>
      </w:r>
      <w:r w:rsidR="001821E0" w:rsidRPr="001821E0">
        <w:rPr>
          <w:rFonts w:cstheme="minorHAnsi"/>
          <w:bCs/>
          <w:szCs w:val="22"/>
        </w:rPr>
        <w:t xml:space="preserve">novih nastavitev in testiranje pred morebitno uvedbo </w:t>
      </w:r>
      <w:r w:rsidRPr="001821E0">
        <w:rPr>
          <w:rFonts w:cstheme="minorHAnsi"/>
          <w:bCs/>
          <w:szCs w:val="22"/>
        </w:rPr>
        <w:t xml:space="preserve">nadgradenj </w:t>
      </w:r>
      <w:r w:rsidR="001821E0" w:rsidRPr="001821E0">
        <w:rPr>
          <w:rFonts w:cstheme="minorHAnsi"/>
          <w:bCs/>
          <w:szCs w:val="22"/>
        </w:rPr>
        <w:t>informacijske rešitve</w:t>
      </w:r>
      <w:r w:rsidRPr="001821E0">
        <w:rPr>
          <w:rFonts w:cstheme="minorHAnsi"/>
          <w:bCs/>
          <w:szCs w:val="22"/>
        </w:rPr>
        <w:t xml:space="preserve">. </w:t>
      </w:r>
      <w:r w:rsidR="001821E0" w:rsidRPr="001821E0">
        <w:rPr>
          <w:rFonts w:cstheme="minorHAnsi"/>
          <w:bCs/>
          <w:szCs w:val="22"/>
        </w:rPr>
        <w:t>Testno okolje</w:t>
      </w:r>
      <w:r w:rsidRPr="001821E0">
        <w:rPr>
          <w:rFonts w:cstheme="minorHAnsi"/>
          <w:bCs/>
          <w:szCs w:val="22"/>
        </w:rPr>
        <w:t xml:space="preserve"> mora biti čim bolj kakovostna kopija </w:t>
      </w:r>
      <w:r w:rsidR="001821E0" w:rsidRPr="001821E0">
        <w:rPr>
          <w:rFonts w:cstheme="minorHAnsi"/>
          <w:bCs/>
          <w:szCs w:val="22"/>
        </w:rPr>
        <w:t>produkcijskega okolja</w:t>
      </w:r>
      <w:r w:rsidRPr="001821E0">
        <w:rPr>
          <w:rFonts w:cstheme="minorHAnsi"/>
          <w:bCs/>
          <w:szCs w:val="22"/>
        </w:rPr>
        <w:t>, pri čemer ni potrebno, da vsebuje vse podatke, temveč minimalno količino potrebnih podatkov, s katerimi je možno zagotoviti uspešne postopke testiranja, pred sprejemom v produkcijsko okolje.</w:t>
      </w:r>
      <w:r w:rsidRPr="002D47B3">
        <w:rPr>
          <w:rFonts w:cstheme="minorHAnsi"/>
          <w:bCs/>
          <w:szCs w:val="22"/>
        </w:rPr>
        <w:t xml:space="preserve"> </w:t>
      </w:r>
    </w:p>
    <w:p w14:paraId="1EC50E1D" w14:textId="364C68AA" w:rsidR="001821E0" w:rsidRDefault="001821E0" w:rsidP="00F64BFD">
      <w:pPr>
        <w:keepNext/>
        <w:keepLines/>
        <w:rPr>
          <w:rFonts w:cstheme="minorHAnsi"/>
          <w:bCs/>
          <w:szCs w:val="22"/>
        </w:rPr>
      </w:pPr>
      <w:r>
        <w:rPr>
          <w:rFonts w:cstheme="minorHAnsi"/>
          <w:bCs/>
          <w:szCs w:val="22"/>
        </w:rPr>
        <w:t xml:space="preserve">Informacijska rešitev v testnem okolju je </w:t>
      </w:r>
      <w:r w:rsidR="00344F7F">
        <w:rPr>
          <w:rFonts w:cstheme="minorHAnsi"/>
          <w:bCs/>
          <w:szCs w:val="22"/>
        </w:rPr>
        <w:t xml:space="preserve">po </w:t>
      </w:r>
      <w:r>
        <w:rPr>
          <w:rFonts w:cstheme="minorHAnsi"/>
          <w:bCs/>
          <w:szCs w:val="22"/>
        </w:rPr>
        <w:t xml:space="preserve">testni fazi primerna za namestitev v produkcijsko okolje, ko ustreza zahtevam iz te projektne naloge. </w:t>
      </w:r>
    </w:p>
    <w:p w14:paraId="5E9DD029" w14:textId="77777777" w:rsidR="00F64BFD" w:rsidRDefault="00F64BFD" w:rsidP="00F64BFD">
      <w:pPr>
        <w:keepNext/>
        <w:keepLines/>
        <w:rPr>
          <w:rFonts w:cstheme="minorHAnsi"/>
          <w:bCs/>
          <w:szCs w:val="22"/>
        </w:rPr>
      </w:pPr>
    </w:p>
    <w:p w14:paraId="20638BA9" w14:textId="77777777" w:rsidR="00F64BFD" w:rsidRDefault="00F64BFD">
      <w:pPr>
        <w:spacing w:after="0"/>
        <w:jc w:val="left"/>
        <w:rPr>
          <w:rFonts w:cstheme="minorHAnsi"/>
          <w:bCs/>
          <w:szCs w:val="22"/>
        </w:rPr>
      </w:pPr>
      <w:r>
        <w:rPr>
          <w:rFonts w:cstheme="minorHAnsi"/>
          <w:bCs/>
          <w:szCs w:val="22"/>
        </w:rPr>
        <w:br w:type="page"/>
      </w:r>
    </w:p>
    <w:p w14:paraId="7C9AB70E" w14:textId="3028AFBA" w:rsidR="00F64BFD" w:rsidRPr="0066070C" w:rsidRDefault="00601D85" w:rsidP="00F64BFD">
      <w:pPr>
        <w:pStyle w:val="Naslov1"/>
        <w:keepLines/>
      </w:pPr>
      <w:bookmarkStart w:id="81" w:name="_Toc105495939"/>
      <w:r>
        <w:lastRenderedPageBreak/>
        <w:t>IMPLEMENTACIJA</w:t>
      </w:r>
      <w:r w:rsidR="00F807B5">
        <w:t xml:space="preserve"> DODATNI</w:t>
      </w:r>
      <w:r>
        <w:t>H</w:t>
      </w:r>
      <w:r w:rsidR="00F807B5">
        <w:t xml:space="preserve"> </w:t>
      </w:r>
      <w:r>
        <w:t>STIČNIH TOČK</w:t>
      </w:r>
      <w:r w:rsidR="00F807B5">
        <w:t xml:space="preserve"> </w:t>
      </w:r>
      <w:r w:rsidR="003409CC">
        <w:t>OZ. DRUGE NADGRADNJE</w:t>
      </w:r>
      <w:bookmarkEnd w:id="81"/>
    </w:p>
    <w:p w14:paraId="566D9363" w14:textId="306DCFE3" w:rsidR="00F64BFD" w:rsidRDefault="00F64BFD" w:rsidP="00F64BFD">
      <w:pPr>
        <w:keepNext/>
        <w:keepLines/>
        <w:rPr>
          <w:rFonts w:cstheme="minorHAnsi"/>
          <w:szCs w:val="22"/>
        </w:rPr>
      </w:pPr>
    </w:p>
    <w:p w14:paraId="6D4CBE01" w14:textId="0191D8AB" w:rsidR="00236A7E" w:rsidRDefault="00BD48B4" w:rsidP="00B465DC">
      <w:pPr>
        <w:keepNext/>
        <w:keepLines/>
        <w:rPr>
          <w:rFonts w:cstheme="minorHAnsi"/>
          <w:bCs/>
          <w:szCs w:val="22"/>
        </w:rPr>
      </w:pPr>
      <w:r>
        <w:rPr>
          <w:rFonts w:cstheme="minorHAnsi"/>
          <w:szCs w:val="22"/>
        </w:rPr>
        <w:t>V primeru, da bo n</w:t>
      </w:r>
      <w:r w:rsidR="00A10F78">
        <w:rPr>
          <w:rFonts w:cstheme="minorHAnsi"/>
          <w:szCs w:val="22"/>
        </w:rPr>
        <w:t xml:space="preserve">aročnik poleg stične točke </w:t>
      </w:r>
      <w:r w:rsidR="00D46245" w:rsidRPr="00D46245">
        <w:rPr>
          <w:rFonts w:cstheme="minorHAnsi"/>
          <w:szCs w:val="22"/>
        </w:rPr>
        <w:t>e-vinjet</w:t>
      </w:r>
      <w:r w:rsidR="00FE067E">
        <w:rPr>
          <w:rFonts w:cstheme="minorHAnsi"/>
          <w:szCs w:val="22"/>
        </w:rPr>
        <w:t>a</w:t>
      </w:r>
      <w:r w:rsidR="00D46245" w:rsidRPr="00D46245">
        <w:rPr>
          <w:rFonts w:cstheme="minorHAnsi"/>
          <w:szCs w:val="22"/>
        </w:rPr>
        <w:t xml:space="preserve"> (</w:t>
      </w:r>
      <w:hyperlink r:id="rId16" w:history="1">
        <w:r w:rsidR="00D46245" w:rsidRPr="00AA64D0">
          <w:rPr>
            <w:rStyle w:val="Hiperpovezava"/>
            <w:rFonts w:cstheme="minorHAnsi"/>
            <w:szCs w:val="22"/>
          </w:rPr>
          <w:t>https://evinjeta.dars.si/</w:t>
        </w:r>
      </w:hyperlink>
      <w:r w:rsidR="00D46245" w:rsidRPr="00D46245">
        <w:rPr>
          <w:rFonts w:cstheme="minorHAnsi"/>
          <w:szCs w:val="22"/>
        </w:rPr>
        <w:t>)</w:t>
      </w:r>
      <w:r w:rsidR="00D46245">
        <w:rPr>
          <w:rFonts w:cstheme="minorHAnsi"/>
          <w:szCs w:val="22"/>
        </w:rPr>
        <w:t xml:space="preserve"> identificiral še več drugih stičnih točk oziroma vrst stičnih točk</w:t>
      </w:r>
      <w:r w:rsidR="0009345F">
        <w:rPr>
          <w:rFonts w:cstheme="minorHAnsi"/>
          <w:szCs w:val="22"/>
        </w:rPr>
        <w:t>, kot npr.:</w:t>
      </w:r>
      <w:r w:rsidR="0016022C">
        <w:rPr>
          <w:rFonts w:cstheme="minorHAnsi"/>
          <w:szCs w:val="22"/>
        </w:rPr>
        <w:t xml:space="preserve"> </w:t>
      </w:r>
      <w:r w:rsidR="00236A7E">
        <w:rPr>
          <w:rFonts w:cstheme="minorHAnsi"/>
          <w:bCs/>
          <w:szCs w:val="22"/>
        </w:rPr>
        <w:t>DarsGo,</w:t>
      </w:r>
      <w:r w:rsidR="00B465DC">
        <w:rPr>
          <w:rFonts w:cstheme="minorHAnsi"/>
          <w:bCs/>
          <w:szCs w:val="22"/>
        </w:rPr>
        <w:t xml:space="preserve"> </w:t>
      </w:r>
      <w:r w:rsidR="00236A7E">
        <w:rPr>
          <w:rFonts w:cstheme="minorHAnsi"/>
          <w:bCs/>
          <w:szCs w:val="22"/>
        </w:rPr>
        <w:t>kontaktni center,</w:t>
      </w:r>
      <w:r w:rsidR="00B465DC">
        <w:rPr>
          <w:rFonts w:cstheme="minorHAnsi"/>
          <w:bCs/>
          <w:szCs w:val="22"/>
        </w:rPr>
        <w:t xml:space="preserve"> </w:t>
      </w:r>
      <w:r w:rsidR="00236A7E">
        <w:rPr>
          <w:rFonts w:cstheme="minorHAnsi"/>
          <w:bCs/>
          <w:szCs w:val="22"/>
        </w:rPr>
        <w:t>mobilna aplikacija</w:t>
      </w:r>
      <w:r w:rsidR="00FE067E">
        <w:rPr>
          <w:rFonts w:cstheme="minorHAnsi"/>
          <w:bCs/>
          <w:szCs w:val="22"/>
        </w:rPr>
        <w:t xml:space="preserve"> in spletna mesta, ki jih upravlja naročnik</w:t>
      </w:r>
      <w:r w:rsidR="00B465DC">
        <w:rPr>
          <w:rFonts w:cstheme="minorHAnsi"/>
          <w:bCs/>
          <w:szCs w:val="22"/>
        </w:rPr>
        <w:t xml:space="preserve">, itd., in jih bo želel integrirati v obstoječi sistem za </w:t>
      </w:r>
      <w:r w:rsidR="003409CC">
        <w:rPr>
          <w:rFonts w:cstheme="minorHAnsi"/>
          <w:bCs/>
          <w:szCs w:val="22"/>
        </w:rPr>
        <w:t>merjenje</w:t>
      </w:r>
      <w:r w:rsidR="00B465DC">
        <w:rPr>
          <w:rFonts w:cstheme="minorHAnsi"/>
          <w:bCs/>
          <w:szCs w:val="22"/>
        </w:rPr>
        <w:t xml:space="preserve"> uporabniške izkušnje</w:t>
      </w:r>
      <w:r w:rsidR="003409CC">
        <w:rPr>
          <w:rFonts w:cstheme="minorHAnsi"/>
          <w:bCs/>
          <w:szCs w:val="22"/>
        </w:rPr>
        <w:t xml:space="preserve"> ali bo naročnik definiral druge potrebne nadgradnje</w:t>
      </w:r>
      <w:r w:rsidR="009701AC">
        <w:rPr>
          <w:rFonts w:cstheme="minorHAnsi"/>
          <w:bCs/>
          <w:szCs w:val="22"/>
        </w:rPr>
        <w:t xml:space="preserve"> bo tako zahtevo uskladil z izvajalcem ter pripravil ustrezno dodatno specifikacijo dopolnitve.</w:t>
      </w:r>
      <w:r w:rsidR="00FE067E">
        <w:rPr>
          <w:rFonts w:cstheme="minorHAnsi"/>
          <w:bCs/>
          <w:szCs w:val="22"/>
        </w:rPr>
        <w:t xml:space="preserve"> </w:t>
      </w:r>
    </w:p>
    <w:p w14:paraId="1E6C11EA" w14:textId="32F8075D" w:rsidR="00236A7E" w:rsidRDefault="00236A7E" w:rsidP="00236A7E">
      <w:pPr>
        <w:keepNext/>
        <w:keepLines/>
        <w:rPr>
          <w:rFonts w:cstheme="minorHAnsi"/>
          <w:bCs/>
          <w:szCs w:val="22"/>
        </w:rPr>
      </w:pPr>
    </w:p>
    <w:p w14:paraId="703F4DF4" w14:textId="3CD88B8E" w:rsidR="00236A7E" w:rsidRDefault="00236A7E" w:rsidP="00236A7E">
      <w:pPr>
        <w:keepNext/>
        <w:keepLines/>
        <w:rPr>
          <w:rFonts w:cstheme="minorHAnsi"/>
          <w:bCs/>
          <w:szCs w:val="22"/>
        </w:rPr>
      </w:pPr>
      <w:r>
        <w:rPr>
          <w:rFonts w:cstheme="minorHAnsi"/>
          <w:bCs/>
          <w:szCs w:val="22"/>
        </w:rPr>
        <w:t xml:space="preserve">Predmet </w:t>
      </w:r>
      <w:r w:rsidR="00FE067E">
        <w:rPr>
          <w:rFonts w:cstheme="minorHAnsi"/>
          <w:bCs/>
          <w:szCs w:val="22"/>
        </w:rPr>
        <w:t>ponudbe</w:t>
      </w:r>
      <w:r>
        <w:rPr>
          <w:rFonts w:cstheme="minorHAnsi"/>
          <w:bCs/>
          <w:szCs w:val="22"/>
        </w:rPr>
        <w:t xml:space="preserve"> je samo </w:t>
      </w:r>
      <w:r w:rsidR="00FE067E">
        <w:rPr>
          <w:rFonts w:cstheme="minorHAnsi"/>
          <w:bCs/>
          <w:szCs w:val="22"/>
        </w:rPr>
        <w:t xml:space="preserve">zajem podatkov iz stične točke </w:t>
      </w:r>
      <w:r>
        <w:rPr>
          <w:rFonts w:cstheme="minorHAnsi"/>
          <w:bCs/>
          <w:szCs w:val="22"/>
        </w:rPr>
        <w:t>e-vinjet</w:t>
      </w:r>
      <w:r w:rsidR="00FE067E">
        <w:rPr>
          <w:rFonts w:cstheme="minorHAnsi"/>
          <w:bCs/>
          <w:szCs w:val="22"/>
        </w:rPr>
        <w:t>a</w:t>
      </w:r>
      <w:r>
        <w:rPr>
          <w:rFonts w:cstheme="minorHAnsi"/>
          <w:bCs/>
          <w:szCs w:val="22"/>
        </w:rPr>
        <w:t xml:space="preserve"> </w:t>
      </w:r>
      <w:r w:rsidRPr="00D46245">
        <w:rPr>
          <w:rFonts w:cstheme="minorHAnsi"/>
          <w:szCs w:val="22"/>
        </w:rPr>
        <w:t>(</w:t>
      </w:r>
      <w:hyperlink r:id="rId17" w:history="1">
        <w:r w:rsidRPr="00AA64D0">
          <w:rPr>
            <w:rStyle w:val="Hiperpovezava"/>
            <w:rFonts w:cstheme="minorHAnsi"/>
            <w:szCs w:val="22"/>
          </w:rPr>
          <w:t>https://evinjeta.dars.si/</w:t>
        </w:r>
      </w:hyperlink>
      <w:r w:rsidRPr="00D46245">
        <w:rPr>
          <w:rFonts w:cstheme="minorHAnsi"/>
          <w:szCs w:val="22"/>
        </w:rPr>
        <w:t>)</w:t>
      </w:r>
      <w:r w:rsidR="00A66E45">
        <w:rPr>
          <w:rFonts w:cstheme="minorHAnsi"/>
          <w:szCs w:val="22"/>
        </w:rPr>
        <w:t xml:space="preserve">. V primeru, da bo naročnik v prihodnje </w:t>
      </w:r>
      <w:r w:rsidR="00B84186">
        <w:rPr>
          <w:rFonts w:cstheme="minorHAnsi"/>
          <w:szCs w:val="22"/>
        </w:rPr>
        <w:t xml:space="preserve">želel v </w:t>
      </w:r>
      <w:r>
        <w:rPr>
          <w:rFonts w:cstheme="minorHAnsi"/>
          <w:szCs w:val="22"/>
        </w:rPr>
        <w:t xml:space="preserve">informacijsko rešitev vključiti še druge stične točke, </w:t>
      </w:r>
      <w:r w:rsidR="00B84186">
        <w:rPr>
          <w:rFonts w:cstheme="minorHAnsi"/>
          <w:szCs w:val="22"/>
        </w:rPr>
        <w:t xml:space="preserve">bo </w:t>
      </w:r>
      <w:r w:rsidR="002A605F">
        <w:rPr>
          <w:rFonts w:cstheme="minorHAnsi"/>
          <w:szCs w:val="22"/>
        </w:rPr>
        <w:t xml:space="preserve">dopolnitve uskladil z izvajalcem. </w:t>
      </w:r>
      <w:r w:rsidR="00E53E5B">
        <w:rPr>
          <w:rFonts w:cstheme="minorHAnsi"/>
          <w:szCs w:val="22"/>
        </w:rPr>
        <w:t>Za dodatne storitve se mora pred izvedbo pripraviti specifikacija dopolnitve, ocena vložka in ponudba izvajalca za uvedbo</w:t>
      </w:r>
      <w:r w:rsidR="00702D06">
        <w:rPr>
          <w:rFonts w:cstheme="minorHAnsi"/>
          <w:szCs w:val="22"/>
        </w:rPr>
        <w:t xml:space="preserve"> vključno s terminskim načrtom izvedbe.</w:t>
      </w:r>
      <w:r>
        <w:rPr>
          <w:rFonts w:cstheme="minorHAnsi"/>
          <w:szCs w:val="22"/>
        </w:rPr>
        <w:t xml:space="preserve"> </w:t>
      </w:r>
    </w:p>
    <w:p w14:paraId="126ED750" w14:textId="77777777" w:rsidR="00EE074B" w:rsidRDefault="00EE074B" w:rsidP="00236A7E">
      <w:pPr>
        <w:keepNext/>
        <w:keepLines/>
        <w:rPr>
          <w:rFonts w:cstheme="minorHAnsi"/>
          <w:bCs/>
          <w:szCs w:val="22"/>
        </w:rPr>
      </w:pPr>
    </w:p>
    <w:p w14:paraId="1B665A4A" w14:textId="77777777" w:rsidR="00EE074B" w:rsidRDefault="00EE074B" w:rsidP="00FE6934">
      <w:pPr>
        <w:pStyle w:val="Naslov2"/>
        <w:numPr>
          <w:ilvl w:val="0"/>
          <w:numId w:val="19"/>
        </w:numPr>
      </w:pPr>
      <w:bookmarkStart w:id="82" w:name="_Toc513803727"/>
      <w:bookmarkStart w:id="83" w:name="_Toc515964273"/>
      <w:bookmarkStart w:id="84" w:name="_Toc536608022"/>
      <w:bookmarkStart w:id="85" w:name="_Toc16156094"/>
      <w:bookmarkStart w:id="86" w:name="_Toc40782150"/>
      <w:bookmarkStart w:id="87" w:name="_Toc70665270"/>
      <w:bookmarkStart w:id="88" w:name="_Toc105495940"/>
      <w:r w:rsidRPr="004A3623">
        <w:t>Proces upravljanja s spremembami informacijskih sistemov</w:t>
      </w:r>
      <w:bookmarkEnd w:id="82"/>
      <w:bookmarkEnd w:id="83"/>
      <w:bookmarkEnd w:id="84"/>
      <w:bookmarkEnd w:id="85"/>
      <w:bookmarkEnd w:id="86"/>
      <w:bookmarkEnd w:id="87"/>
      <w:bookmarkEnd w:id="88"/>
    </w:p>
    <w:p w14:paraId="40A28AE5" w14:textId="77777777" w:rsidR="00EE074B" w:rsidRPr="009E6785" w:rsidRDefault="00EE074B" w:rsidP="00EE074B">
      <w:pPr>
        <w:spacing w:after="0"/>
      </w:pPr>
    </w:p>
    <w:p w14:paraId="36B74E01" w14:textId="77777777" w:rsidR="00EE074B" w:rsidRDefault="00EE074B" w:rsidP="00EE074B">
      <w:pPr>
        <w:spacing w:after="0"/>
      </w:pPr>
      <w:r w:rsidRPr="004A3623">
        <w:t>Pri naročanju in uvajanju sprememb programske rešitve sistema, naročnik in izvajalec upoštevata interno »Navodilo za upravljanje sprememb informacijskih sistemov«, ki določa, da je potrebno proces naročanja in uvajanja sprememb voditi transparentno</w:t>
      </w:r>
      <w:r>
        <w:t>,</w:t>
      </w:r>
      <w:r w:rsidRPr="004A3623">
        <w:t xml:space="preserve"> in sicer </w:t>
      </w:r>
      <w:r>
        <w:t xml:space="preserve">za </w:t>
      </w:r>
      <w:r w:rsidRPr="004A3623">
        <w:t xml:space="preserve">vse faze: </w:t>
      </w:r>
    </w:p>
    <w:p w14:paraId="31385BE6" w14:textId="77777777" w:rsidR="00EE074B" w:rsidRPr="004A3623" w:rsidRDefault="00EE074B" w:rsidP="00EE074B">
      <w:pPr>
        <w:spacing w:after="0"/>
      </w:pPr>
    </w:p>
    <w:p w14:paraId="5A2A50BC" w14:textId="77777777" w:rsidR="00EE074B" w:rsidRPr="00336F6C" w:rsidRDefault="00EE074B" w:rsidP="00FE6934">
      <w:pPr>
        <w:pStyle w:val="Odstavekseznama"/>
        <w:numPr>
          <w:ilvl w:val="0"/>
          <w:numId w:val="14"/>
        </w:numPr>
        <w:ind w:left="360"/>
        <w:contextualSpacing/>
        <w:rPr>
          <w:rFonts w:asciiTheme="minorHAnsi" w:hAnsiTheme="minorHAnsi" w:cstheme="minorHAnsi"/>
        </w:rPr>
      </w:pPr>
      <w:r w:rsidRPr="00336F6C">
        <w:rPr>
          <w:rFonts w:asciiTheme="minorHAnsi" w:hAnsiTheme="minorHAnsi" w:cstheme="minorHAnsi"/>
        </w:rPr>
        <w:t>naročilo spremembe z obrazcem oz. ustreznem dokumentu za obvladovanje sprememb,</w:t>
      </w:r>
    </w:p>
    <w:p w14:paraId="24680F65" w14:textId="77777777" w:rsidR="00EE074B" w:rsidRPr="00336F6C" w:rsidRDefault="00EE074B" w:rsidP="00FE6934">
      <w:pPr>
        <w:pStyle w:val="Odstavekseznama"/>
        <w:numPr>
          <w:ilvl w:val="0"/>
          <w:numId w:val="14"/>
        </w:numPr>
        <w:ind w:left="360"/>
        <w:contextualSpacing/>
        <w:rPr>
          <w:rFonts w:asciiTheme="minorHAnsi" w:hAnsiTheme="minorHAnsi" w:cstheme="minorHAnsi"/>
        </w:rPr>
      </w:pPr>
      <w:r w:rsidRPr="00336F6C">
        <w:rPr>
          <w:rFonts w:asciiTheme="minorHAnsi" w:hAnsiTheme="minorHAnsi" w:cstheme="minorHAnsi"/>
        </w:rPr>
        <w:t xml:space="preserve">izvedba spremembe programske kode, testiranje v testnem okolju, </w:t>
      </w:r>
    </w:p>
    <w:p w14:paraId="47235A07" w14:textId="77777777" w:rsidR="00EE074B" w:rsidRPr="00336F6C" w:rsidRDefault="00EE074B" w:rsidP="00FE6934">
      <w:pPr>
        <w:pStyle w:val="Odstavekseznama"/>
        <w:numPr>
          <w:ilvl w:val="0"/>
          <w:numId w:val="14"/>
        </w:numPr>
        <w:ind w:left="360"/>
        <w:contextualSpacing/>
        <w:rPr>
          <w:rFonts w:asciiTheme="minorHAnsi" w:hAnsiTheme="minorHAnsi" w:cstheme="minorHAnsi"/>
        </w:rPr>
      </w:pPr>
      <w:r w:rsidRPr="00336F6C">
        <w:rPr>
          <w:rFonts w:asciiTheme="minorHAnsi" w:hAnsiTheme="minorHAnsi" w:cstheme="minorHAnsi"/>
        </w:rPr>
        <w:t xml:space="preserve">potrditve ustreznosti testiranja s strani izvajalca in naročnika, </w:t>
      </w:r>
    </w:p>
    <w:p w14:paraId="32418B32" w14:textId="77777777" w:rsidR="00EE074B" w:rsidRPr="00336F6C" w:rsidRDefault="00EE074B" w:rsidP="00FE6934">
      <w:pPr>
        <w:pStyle w:val="Odstavekseznama"/>
        <w:numPr>
          <w:ilvl w:val="0"/>
          <w:numId w:val="14"/>
        </w:numPr>
        <w:ind w:left="360"/>
        <w:contextualSpacing/>
        <w:rPr>
          <w:rFonts w:asciiTheme="minorHAnsi" w:hAnsiTheme="minorHAnsi" w:cstheme="minorHAnsi"/>
        </w:rPr>
      </w:pPr>
      <w:r w:rsidRPr="00336F6C">
        <w:rPr>
          <w:rFonts w:asciiTheme="minorHAnsi" w:hAnsiTheme="minorHAnsi" w:cstheme="minorHAnsi"/>
        </w:rPr>
        <w:t>prenos spremembe v produkcijsko okolje ter potrditev ustreznosti produkcije s strani izvajalca in naročnika.</w:t>
      </w:r>
    </w:p>
    <w:p w14:paraId="1785D00A" w14:textId="77777777" w:rsidR="00EE074B" w:rsidRPr="004A3623" w:rsidRDefault="00EE074B" w:rsidP="00EE074B">
      <w:pPr>
        <w:pStyle w:val="Odstavekseznama"/>
        <w:ind w:left="360"/>
      </w:pPr>
    </w:p>
    <w:p w14:paraId="038ABF11" w14:textId="77777777" w:rsidR="00EE074B" w:rsidRDefault="00EE074B" w:rsidP="00EE074B">
      <w:pPr>
        <w:spacing w:after="0"/>
      </w:pPr>
      <w:r w:rsidRPr="004A3623">
        <w:t>Naročnik in izvajalec dogovorita način obvladovanja upravljanja sprememb tekom izvedbe projekta (kot npr. dokument</w:t>
      </w:r>
      <w:r>
        <w:t xml:space="preserve"> ali </w:t>
      </w:r>
      <w:r w:rsidRPr="004A3623">
        <w:t>obrazec za najavo sprememb, definiranje načina prijave sprememb, itd.)</w:t>
      </w:r>
      <w:r>
        <w:t>.</w:t>
      </w:r>
    </w:p>
    <w:p w14:paraId="7CD0A1D3" w14:textId="77777777" w:rsidR="00EE074B" w:rsidRPr="004A3623" w:rsidRDefault="00EE074B" w:rsidP="00EE074B">
      <w:pPr>
        <w:spacing w:after="0"/>
      </w:pPr>
    </w:p>
    <w:p w14:paraId="4EA73DA5" w14:textId="77777777" w:rsidR="00EE074B" w:rsidRDefault="00EE074B" w:rsidP="00EE074B">
      <w:pPr>
        <w:autoSpaceDE w:val="0"/>
        <w:autoSpaceDN w:val="0"/>
        <w:adjustRightInd w:val="0"/>
        <w:spacing w:after="0"/>
        <w:rPr>
          <w:rFonts w:cs="InterstateCE-Light"/>
          <w:color w:val="000000"/>
        </w:rPr>
      </w:pPr>
    </w:p>
    <w:p w14:paraId="70717E22" w14:textId="1F029ED4" w:rsidR="00EE074B" w:rsidRDefault="00EE074B" w:rsidP="001D4790">
      <w:pPr>
        <w:pStyle w:val="Naslov2"/>
      </w:pPr>
      <w:bookmarkStart w:id="89" w:name="_Toc70665273"/>
      <w:bookmarkStart w:id="90" w:name="_Toc105495941"/>
      <w:r w:rsidRPr="001D103E">
        <w:t>Nepredvidena dela, nadgradnje in optimizacije programske opreme</w:t>
      </w:r>
      <w:bookmarkEnd w:id="89"/>
      <w:r w:rsidR="004F0E07">
        <w:t xml:space="preserve"> v času vzdrževanja sistema</w:t>
      </w:r>
      <w:bookmarkEnd w:id="90"/>
    </w:p>
    <w:p w14:paraId="4D00CA79" w14:textId="77777777" w:rsidR="00EE074B" w:rsidRPr="009E6785" w:rsidRDefault="00EE074B" w:rsidP="00EE074B">
      <w:pPr>
        <w:spacing w:after="0"/>
      </w:pPr>
    </w:p>
    <w:p w14:paraId="326461FE" w14:textId="77777777" w:rsidR="00EE074B" w:rsidRDefault="00EE074B" w:rsidP="00EE074B">
      <w:pPr>
        <w:spacing w:after="0"/>
      </w:pPr>
      <w:bookmarkStart w:id="91" w:name="_Hlk67057051"/>
      <w:r w:rsidRPr="001D103E">
        <w:rPr>
          <w:rFonts w:cstheme="minorHAnsi"/>
        </w:rPr>
        <w:t>Nepredvidena dela, nadgradnje in optimizacije prog</w:t>
      </w:r>
      <w:r>
        <w:rPr>
          <w:rFonts w:cstheme="minorHAnsi"/>
        </w:rPr>
        <w:t>ramske</w:t>
      </w:r>
      <w:r w:rsidRPr="001D103E">
        <w:rPr>
          <w:rFonts w:cstheme="minorHAnsi"/>
        </w:rPr>
        <w:t xml:space="preserve"> opreme </w:t>
      </w:r>
      <w:bookmarkEnd w:id="91"/>
      <w:r>
        <w:rPr>
          <w:rFonts w:cstheme="minorHAnsi"/>
        </w:rPr>
        <w:t xml:space="preserve">zaradi zahtev naročnika </w:t>
      </w:r>
      <w:r w:rsidRPr="001D103E">
        <w:rPr>
          <w:rFonts w:cstheme="minorHAnsi"/>
        </w:rPr>
        <w:t>v času vzpostavitve, vzdrževanja in delovanja</w:t>
      </w:r>
      <w:r w:rsidRPr="004A3623">
        <w:t xml:space="preserve"> se </w:t>
      </w:r>
      <w:r w:rsidRPr="004A3623">
        <w:rPr>
          <w:rFonts w:cstheme="minorHAnsi"/>
        </w:rPr>
        <w:t>izvajajo</w:t>
      </w:r>
      <w:r w:rsidRPr="004A3623">
        <w:t xml:space="preserve"> po potrebi</w:t>
      </w:r>
      <w:r>
        <w:t xml:space="preserve"> in morajo biti usklajena z naročnikom ter na koncu tudi potrjena za izvedbo s strani naročnika</w:t>
      </w:r>
      <w:r w:rsidRPr="004A3623">
        <w:t xml:space="preserve">. Plačilo </w:t>
      </w:r>
      <w:r w:rsidRPr="004A3623">
        <w:rPr>
          <w:color w:val="000000"/>
        </w:rPr>
        <w:t>zanje se izvede na osnovi potrjenega delovnega naloga</w:t>
      </w:r>
      <w:r>
        <w:rPr>
          <w:color w:val="000000"/>
        </w:rPr>
        <w:t xml:space="preserve"> ob zaključku dodatnih del</w:t>
      </w:r>
      <w:r w:rsidRPr="004A3623">
        <w:t>. Izvajalec je dolžan naročniku mesečno predložiti izpis vseh posegov, kjer navede:</w:t>
      </w:r>
    </w:p>
    <w:p w14:paraId="5010258A" w14:textId="77777777" w:rsidR="00EE074B" w:rsidRPr="004A3623" w:rsidRDefault="00EE074B" w:rsidP="00EE074B">
      <w:pPr>
        <w:spacing w:after="0"/>
      </w:pPr>
    </w:p>
    <w:p w14:paraId="167CF7ED"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Datum odpoklica storitve</w:t>
      </w:r>
    </w:p>
    <w:p w14:paraId="533FFBF0"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Datum posega</w:t>
      </w:r>
    </w:p>
    <w:p w14:paraId="58B112E8"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Število porabljenih ur za poseg (v skladu s politiko obračuna ur)</w:t>
      </w:r>
    </w:p>
    <w:p w14:paraId="1C2F3DA1"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Namen oziroma tip posega</w:t>
      </w:r>
    </w:p>
    <w:p w14:paraId="5B5BF9D1"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Oseba naročnika, ki je poseg naročila</w:t>
      </w:r>
    </w:p>
    <w:p w14:paraId="728BA6D5" w14:textId="77777777" w:rsidR="00EE074B" w:rsidRPr="00064B64" w:rsidRDefault="00EE074B" w:rsidP="00FE6934">
      <w:pPr>
        <w:pStyle w:val="Odstavekseznama"/>
        <w:numPr>
          <w:ilvl w:val="0"/>
          <w:numId w:val="16"/>
        </w:numPr>
        <w:contextualSpacing/>
        <w:rPr>
          <w:rFonts w:ascii="Calibri" w:hAnsi="Calibri" w:cs="Calibri"/>
        </w:rPr>
      </w:pPr>
      <w:r w:rsidRPr="00064B64">
        <w:rPr>
          <w:rFonts w:ascii="Calibri" w:hAnsi="Calibri" w:cs="Calibri"/>
        </w:rPr>
        <w:t>Skupno število porabljenih ur</w:t>
      </w:r>
    </w:p>
    <w:p w14:paraId="728C2666" w14:textId="77777777" w:rsidR="00EE074B" w:rsidRPr="004A3623" w:rsidRDefault="00EE074B" w:rsidP="00EE074B">
      <w:pPr>
        <w:spacing w:after="0"/>
      </w:pPr>
    </w:p>
    <w:p w14:paraId="05A9FBFD" w14:textId="631B02B2" w:rsidR="00EE074B" w:rsidRDefault="00EE074B" w:rsidP="00EE074B">
      <w:pPr>
        <w:spacing w:after="0"/>
        <w:rPr>
          <w:rFonts w:cs="Tahoma"/>
          <w:color w:val="000000"/>
        </w:rPr>
      </w:pPr>
      <w:r w:rsidRPr="004A3623">
        <w:rPr>
          <w:rFonts w:cs="Tahoma"/>
          <w:color w:val="000000"/>
        </w:rPr>
        <w:t>Število potrebnih ur za posamezen poseg je stvar dogovora med naročnikom in izvajalcem</w:t>
      </w:r>
      <w:r w:rsidR="004F0E07">
        <w:rPr>
          <w:rFonts w:cs="Tahoma"/>
          <w:color w:val="000000"/>
        </w:rPr>
        <w:t xml:space="preserve"> in </w:t>
      </w:r>
      <w:r w:rsidR="00D774DA">
        <w:rPr>
          <w:rFonts w:cs="Tahoma"/>
          <w:color w:val="000000"/>
        </w:rPr>
        <w:t>se obračunajo po ceniku delovnih ur.</w:t>
      </w:r>
    </w:p>
    <w:p w14:paraId="6534BFCC" w14:textId="77777777" w:rsidR="00EE074B" w:rsidRPr="004A3623" w:rsidRDefault="00EE074B" w:rsidP="00EE074B">
      <w:pPr>
        <w:spacing w:after="0"/>
        <w:rPr>
          <w:rFonts w:cs="Tahoma"/>
          <w:color w:val="000000"/>
        </w:rPr>
      </w:pPr>
    </w:p>
    <w:p w14:paraId="33AED95D" w14:textId="77777777" w:rsidR="00EE074B" w:rsidRPr="004804F4" w:rsidRDefault="00EE074B" w:rsidP="00EE074B">
      <w:pPr>
        <w:spacing w:after="0"/>
      </w:pPr>
      <w:r w:rsidRPr="004804F4">
        <w:t xml:space="preserve">Odzivni časi in izvedbeni roki za storitve razvoja, podpore, vzdrževanja in izobraževanja so predmet dogovora med izvajalcem in naročnikom. </w:t>
      </w:r>
    </w:p>
    <w:p w14:paraId="55D59FF9" w14:textId="54F6723D" w:rsidR="00EE074B" w:rsidRDefault="00EE074B" w:rsidP="00EE074B">
      <w:pPr>
        <w:spacing w:after="0"/>
      </w:pPr>
    </w:p>
    <w:p w14:paraId="0D896FF2" w14:textId="6C984BF6" w:rsidR="00047DD3" w:rsidRDefault="00047DD3" w:rsidP="00EE074B">
      <w:pPr>
        <w:spacing w:after="0"/>
      </w:pPr>
    </w:p>
    <w:p w14:paraId="29A70D49" w14:textId="08B5792C" w:rsidR="00047DD3" w:rsidRDefault="00047DD3" w:rsidP="00EE074B">
      <w:pPr>
        <w:spacing w:after="0"/>
      </w:pPr>
    </w:p>
    <w:p w14:paraId="34F643AF" w14:textId="668F5AFA" w:rsidR="00047DD3" w:rsidRDefault="00047DD3" w:rsidP="00EE074B">
      <w:pPr>
        <w:spacing w:after="0"/>
      </w:pPr>
    </w:p>
    <w:p w14:paraId="24A210D3" w14:textId="786C269F" w:rsidR="00047DD3" w:rsidRDefault="00047DD3" w:rsidP="00EE074B">
      <w:pPr>
        <w:spacing w:after="0"/>
      </w:pPr>
    </w:p>
    <w:p w14:paraId="681295E6" w14:textId="2C0D8760" w:rsidR="00047DD3" w:rsidRDefault="00047DD3" w:rsidP="00EE074B">
      <w:pPr>
        <w:spacing w:after="0"/>
      </w:pPr>
    </w:p>
    <w:p w14:paraId="1E0F3A28" w14:textId="77777777" w:rsidR="00047DD3" w:rsidRPr="004A3623" w:rsidRDefault="00047DD3" w:rsidP="00EE074B">
      <w:pPr>
        <w:spacing w:after="0"/>
      </w:pPr>
    </w:p>
    <w:p w14:paraId="7F66EF77" w14:textId="1FFF3E1E" w:rsidR="00EE074B" w:rsidRDefault="00892D65" w:rsidP="00EE074B">
      <w:pPr>
        <w:spacing w:after="0"/>
      </w:pPr>
      <w:r>
        <w:lastRenderedPageBreak/>
        <w:t>Okvirni r</w:t>
      </w:r>
      <w:r w:rsidR="00EE074B" w:rsidRPr="004A3623">
        <w:t>oki za storitve razvoja so opredeljeni v naslednji razpredelnici:</w:t>
      </w:r>
    </w:p>
    <w:p w14:paraId="2AFDAA88" w14:textId="77777777" w:rsidR="00EE074B" w:rsidRDefault="00EE074B" w:rsidP="00EE074B">
      <w:pPr>
        <w:spacing w:after="0"/>
      </w:pPr>
    </w:p>
    <w:tbl>
      <w:tblPr>
        <w:tblW w:w="9776" w:type="dxa"/>
        <w:tblCellMar>
          <w:left w:w="70" w:type="dxa"/>
          <w:right w:w="70" w:type="dxa"/>
        </w:tblCellMar>
        <w:tblLook w:val="04A0" w:firstRow="1" w:lastRow="0" w:firstColumn="1" w:lastColumn="0" w:noHBand="0" w:noVBand="1"/>
      </w:tblPr>
      <w:tblGrid>
        <w:gridCol w:w="4440"/>
        <w:gridCol w:w="987"/>
        <w:gridCol w:w="1372"/>
        <w:gridCol w:w="2977"/>
      </w:tblGrid>
      <w:tr w:rsidR="00EE074B" w:rsidRPr="0035463B" w14:paraId="0E249085" w14:textId="77777777" w:rsidTr="00944B47">
        <w:trPr>
          <w:trHeight w:val="300"/>
        </w:trPr>
        <w:tc>
          <w:tcPr>
            <w:tcW w:w="4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3F873" w14:textId="77777777" w:rsidR="00EE074B" w:rsidRPr="0035463B" w:rsidRDefault="00EE074B" w:rsidP="00944B47">
            <w:pPr>
              <w:spacing w:after="0"/>
              <w:rPr>
                <w:rFonts w:ascii="Calibri" w:hAnsi="Calibri" w:cs="Calibri"/>
                <w:b/>
                <w:bCs/>
                <w:color w:val="000000"/>
              </w:rPr>
            </w:pPr>
            <w:r w:rsidRPr="0035463B">
              <w:rPr>
                <w:rFonts w:ascii="Calibri" w:hAnsi="Calibri" w:cs="Tahoma"/>
                <w:b/>
                <w:bCs/>
                <w:color w:val="000000"/>
              </w:rPr>
              <w:t xml:space="preserve">Tip posega                                                                    </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41DF33D6"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 xml:space="preserve"> Prioriteta              </w:t>
            </w:r>
          </w:p>
        </w:tc>
        <w:tc>
          <w:tcPr>
            <w:tcW w:w="1372" w:type="dxa"/>
            <w:tcBorders>
              <w:top w:val="single" w:sz="4" w:space="0" w:color="auto"/>
              <w:left w:val="nil"/>
              <w:bottom w:val="single" w:sz="4" w:space="0" w:color="auto"/>
              <w:right w:val="single" w:sz="4" w:space="0" w:color="auto"/>
            </w:tcBorders>
            <w:shd w:val="clear" w:color="auto" w:fill="auto"/>
            <w:noWrap/>
            <w:vAlign w:val="bottom"/>
            <w:hideMark/>
          </w:tcPr>
          <w:p w14:paraId="2AD46D56" w14:textId="6E222890" w:rsidR="00EE074B" w:rsidRPr="0035463B" w:rsidRDefault="00EE074B" w:rsidP="00944B47">
            <w:pPr>
              <w:spacing w:after="0"/>
              <w:rPr>
                <w:rFonts w:ascii="Calibri" w:hAnsi="Calibri" w:cs="Calibri"/>
                <w:color w:val="000000"/>
              </w:rPr>
            </w:pPr>
            <w:r w:rsidRPr="0035463B">
              <w:rPr>
                <w:rFonts w:ascii="Calibri" w:hAnsi="Calibri" w:cs="Calibri"/>
                <w:color w:val="000000"/>
              </w:rPr>
              <w:t xml:space="preserve">Odziv (ure)           </w:t>
            </w: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327358DB"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Rok izvedbe (delovni dan)</w:t>
            </w:r>
          </w:p>
        </w:tc>
      </w:tr>
      <w:tr w:rsidR="00EE074B" w:rsidRPr="0035463B" w14:paraId="0DF04617" w14:textId="77777777" w:rsidTr="00944B47">
        <w:trPr>
          <w:trHeight w:val="300"/>
        </w:trPr>
        <w:tc>
          <w:tcPr>
            <w:tcW w:w="4440" w:type="dxa"/>
            <w:tcBorders>
              <w:top w:val="nil"/>
              <w:left w:val="single" w:sz="4" w:space="0" w:color="auto"/>
              <w:bottom w:val="single" w:sz="4" w:space="0" w:color="auto"/>
              <w:right w:val="single" w:sz="4" w:space="0" w:color="auto"/>
            </w:tcBorders>
            <w:shd w:val="clear" w:color="auto" w:fill="auto"/>
            <w:noWrap/>
            <w:vAlign w:val="center"/>
            <w:hideMark/>
          </w:tcPr>
          <w:p w14:paraId="2BC8F251" w14:textId="77777777" w:rsidR="00EE074B" w:rsidRPr="0035463B" w:rsidRDefault="00EE074B" w:rsidP="00944B47">
            <w:pPr>
              <w:spacing w:after="0"/>
              <w:rPr>
                <w:rFonts w:ascii="Calibri" w:hAnsi="Calibri" w:cs="Calibri"/>
                <w:color w:val="000000"/>
              </w:rPr>
            </w:pPr>
            <w:r w:rsidRPr="0035463B">
              <w:rPr>
                <w:rFonts w:ascii="Calibri" w:hAnsi="Calibri" w:cs="Tahoma"/>
                <w:color w:val="000000"/>
              </w:rPr>
              <w:t>Zahtevnejše vsebinske spremembe aplikacije</w:t>
            </w:r>
          </w:p>
        </w:tc>
        <w:tc>
          <w:tcPr>
            <w:tcW w:w="987" w:type="dxa"/>
            <w:tcBorders>
              <w:top w:val="nil"/>
              <w:left w:val="nil"/>
              <w:bottom w:val="single" w:sz="4" w:space="0" w:color="auto"/>
              <w:right w:val="single" w:sz="4" w:space="0" w:color="auto"/>
            </w:tcBorders>
            <w:shd w:val="clear" w:color="auto" w:fill="auto"/>
            <w:noWrap/>
            <w:vAlign w:val="center"/>
            <w:hideMark/>
          </w:tcPr>
          <w:p w14:paraId="5704E983"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1</w:t>
            </w:r>
          </w:p>
        </w:tc>
        <w:tc>
          <w:tcPr>
            <w:tcW w:w="1372" w:type="dxa"/>
            <w:tcBorders>
              <w:top w:val="nil"/>
              <w:left w:val="nil"/>
              <w:bottom w:val="single" w:sz="4" w:space="0" w:color="auto"/>
              <w:right w:val="single" w:sz="4" w:space="0" w:color="auto"/>
            </w:tcBorders>
            <w:shd w:val="clear" w:color="auto" w:fill="auto"/>
            <w:noWrap/>
            <w:vAlign w:val="center"/>
            <w:hideMark/>
          </w:tcPr>
          <w:p w14:paraId="727F297E"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24</w:t>
            </w:r>
          </w:p>
        </w:tc>
        <w:tc>
          <w:tcPr>
            <w:tcW w:w="2977" w:type="dxa"/>
            <w:tcBorders>
              <w:top w:val="nil"/>
              <w:left w:val="nil"/>
              <w:bottom w:val="single" w:sz="4" w:space="0" w:color="auto"/>
              <w:right w:val="single" w:sz="4" w:space="0" w:color="auto"/>
            </w:tcBorders>
            <w:shd w:val="clear" w:color="auto" w:fill="auto"/>
            <w:noWrap/>
            <w:vAlign w:val="center"/>
            <w:hideMark/>
          </w:tcPr>
          <w:p w14:paraId="1367BDFD" w14:textId="300207B6" w:rsidR="00EE074B" w:rsidRPr="0035463B" w:rsidRDefault="00BF583A" w:rsidP="00944B47">
            <w:pPr>
              <w:spacing w:after="0"/>
              <w:rPr>
                <w:rFonts w:ascii="Calibri" w:hAnsi="Calibri" w:cs="Calibri"/>
                <w:color w:val="000000"/>
              </w:rPr>
            </w:pPr>
            <w:r>
              <w:rPr>
                <w:rFonts w:ascii="Calibri" w:hAnsi="Calibri" w:cs="Calibri"/>
                <w:color w:val="000000"/>
              </w:rPr>
              <w:t>10</w:t>
            </w:r>
            <w:r w:rsidR="00EE074B" w:rsidRPr="0035463B">
              <w:rPr>
                <w:rFonts w:ascii="Calibri" w:hAnsi="Calibri" w:cs="Calibri"/>
                <w:color w:val="000000"/>
              </w:rPr>
              <w:t xml:space="preserve"> del. dni oz. po dogovoru</w:t>
            </w:r>
          </w:p>
        </w:tc>
      </w:tr>
      <w:tr w:rsidR="00EE074B" w:rsidRPr="0035463B" w14:paraId="112EC71C" w14:textId="77777777" w:rsidTr="00944B47">
        <w:trPr>
          <w:trHeight w:val="300"/>
        </w:trPr>
        <w:tc>
          <w:tcPr>
            <w:tcW w:w="4440" w:type="dxa"/>
            <w:tcBorders>
              <w:top w:val="nil"/>
              <w:left w:val="single" w:sz="4" w:space="0" w:color="auto"/>
              <w:bottom w:val="single" w:sz="4" w:space="0" w:color="auto"/>
              <w:right w:val="single" w:sz="4" w:space="0" w:color="auto"/>
            </w:tcBorders>
            <w:shd w:val="clear" w:color="000000" w:fill="D0CECE"/>
            <w:noWrap/>
            <w:vAlign w:val="bottom"/>
            <w:hideMark/>
          </w:tcPr>
          <w:p w14:paraId="55BD9627"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 </w:t>
            </w:r>
          </w:p>
        </w:tc>
        <w:tc>
          <w:tcPr>
            <w:tcW w:w="987" w:type="dxa"/>
            <w:tcBorders>
              <w:top w:val="nil"/>
              <w:left w:val="nil"/>
              <w:bottom w:val="single" w:sz="4" w:space="0" w:color="auto"/>
              <w:right w:val="single" w:sz="4" w:space="0" w:color="auto"/>
            </w:tcBorders>
            <w:shd w:val="clear" w:color="auto" w:fill="auto"/>
            <w:noWrap/>
            <w:vAlign w:val="bottom"/>
            <w:hideMark/>
          </w:tcPr>
          <w:p w14:paraId="6536400A"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2</w:t>
            </w:r>
          </w:p>
        </w:tc>
        <w:tc>
          <w:tcPr>
            <w:tcW w:w="1372" w:type="dxa"/>
            <w:tcBorders>
              <w:top w:val="nil"/>
              <w:left w:val="nil"/>
              <w:bottom w:val="single" w:sz="4" w:space="0" w:color="auto"/>
              <w:right w:val="single" w:sz="4" w:space="0" w:color="auto"/>
            </w:tcBorders>
            <w:shd w:val="clear" w:color="auto" w:fill="auto"/>
            <w:noWrap/>
            <w:vAlign w:val="bottom"/>
            <w:hideMark/>
          </w:tcPr>
          <w:p w14:paraId="6D43B2B8"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48</w:t>
            </w:r>
          </w:p>
        </w:tc>
        <w:tc>
          <w:tcPr>
            <w:tcW w:w="2977" w:type="dxa"/>
            <w:tcBorders>
              <w:top w:val="nil"/>
              <w:left w:val="nil"/>
              <w:bottom w:val="single" w:sz="4" w:space="0" w:color="auto"/>
              <w:right w:val="single" w:sz="4" w:space="0" w:color="auto"/>
            </w:tcBorders>
            <w:shd w:val="clear" w:color="auto" w:fill="auto"/>
            <w:noWrap/>
            <w:vAlign w:val="center"/>
            <w:hideMark/>
          </w:tcPr>
          <w:p w14:paraId="592C3D0B" w14:textId="77D0CC22" w:rsidR="00EE074B" w:rsidRPr="0035463B" w:rsidRDefault="00BF583A" w:rsidP="00944B47">
            <w:pPr>
              <w:spacing w:after="0"/>
              <w:rPr>
                <w:rFonts w:ascii="Calibri" w:hAnsi="Calibri" w:cs="Calibri"/>
                <w:color w:val="000000"/>
              </w:rPr>
            </w:pPr>
            <w:r>
              <w:rPr>
                <w:rFonts w:ascii="Calibri" w:hAnsi="Calibri" w:cs="Calibri"/>
                <w:color w:val="000000"/>
              </w:rPr>
              <w:t>20</w:t>
            </w:r>
            <w:r w:rsidR="00EE074B" w:rsidRPr="0035463B">
              <w:rPr>
                <w:rFonts w:ascii="Calibri" w:hAnsi="Calibri" w:cs="Calibri"/>
                <w:color w:val="000000"/>
              </w:rPr>
              <w:t xml:space="preserve"> del. dni oz. po dogovoru</w:t>
            </w:r>
          </w:p>
        </w:tc>
      </w:tr>
      <w:tr w:rsidR="00EE074B" w:rsidRPr="0035463B" w14:paraId="62610152" w14:textId="77777777" w:rsidTr="00944B47">
        <w:trPr>
          <w:trHeight w:val="300"/>
        </w:trPr>
        <w:tc>
          <w:tcPr>
            <w:tcW w:w="4440" w:type="dxa"/>
            <w:tcBorders>
              <w:top w:val="nil"/>
              <w:left w:val="single" w:sz="4" w:space="0" w:color="auto"/>
              <w:bottom w:val="single" w:sz="4" w:space="0" w:color="auto"/>
              <w:right w:val="single" w:sz="4" w:space="0" w:color="auto"/>
            </w:tcBorders>
            <w:shd w:val="clear" w:color="auto" w:fill="auto"/>
            <w:noWrap/>
            <w:vAlign w:val="center"/>
            <w:hideMark/>
          </w:tcPr>
          <w:p w14:paraId="4A99372B" w14:textId="77777777" w:rsidR="00EE074B" w:rsidRPr="0035463B" w:rsidRDefault="00EE074B" w:rsidP="00944B47">
            <w:pPr>
              <w:spacing w:after="0"/>
              <w:rPr>
                <w:rFonts w:ascii="Calibri" w:hAnsi="Calibri" w:cs="Calibri"/>
                <w:color w:val="000000"/>
              </w:rPr>
            </w:pPr>
            <w:r w:rsidRPr="0035463B">
              <w:rPr>
                <w:rFonts w:ascii="Calibri" w:hAnsi="Calibri" w:cs="Tahoma"/>
                <w:color w:val="000000"/>
              </w:rPr>
              <w:t>Manjše nadgradnje funkcionalnosti aplikacije</w:t>
            </w:r>
          </w:p>
        </w:tc>
        <w:tc>
          <w:tcPr>
            <w:tcW w:w="987" w:type="dxa"/>
            <w:tcBorders>
              <w:top w:val="nil"/>
              <w:left w:val="nil"/>
              <w:bottom w:val="single" w:sz="4" w:space="0" w:color="auto"/>
              <w:right w:val="single" w:sz="4" w:space="0" w:color="auto"/>
            </w:tcBorders>
            <w:shd w:val="clear" w:color="auto" w:fill="auto"/>
            <w:noWrap/>
            <w:vAlign w:val="center"/>
            <w:hideMark/>
          </w:tcPr>
          <w:p w14:paraId="72E636B9"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1</w:t>
            </w:r>
          </w:p>
        </w:tc>
        <w:tc>
          <w:tcPr>
            <w:tcW w:w="1372" w:type="dxa"/>
            <w:tcBorders>
              <w:top w:val="nil"/>
              <w:left w:val="nil"/>
              <w:bottom w:val="single" w:sz="4" w:space="0" w:color="auto"/>
              <w:right w:val="single" w:sz="4" w:space="0" w:color="auto"/>
            </w:tcBorders>
            <w:shd w:val="clear" w:color="auto" w:fill="auto"/>
            <w:noWrap/>
            <w:vAlign w:val="bottom"/>
            <w:hideMark/>
          </w:tcPr>
          <w:p w14:paraId="04CE49B4" w14:textId="5D50CAFE" w:rsidR="00EE074B" w:rsidRPr="0035463B" w:rsidRDefault="00D930F6" w:rsidP="00944B47">
            <w:pPr>
              <w:spacing w:after="0"/>
              <w:rPr>
                <w:rFonts w:ascii="Calibri" w:hAnsi="Calibri" w:cs="Calibri"/>
                <w:color w:val="000000"/>
              </w:rPr>
            </w:pPr>
            <w:r>
              <w:rPr>
                <w:rFonts w:ascii="Calibri" w:hAnsi="Calibri" w:cs="Calibri"/>
                <w:color w:val="000000"/>
              </w:rPr>
              <w:t>64</w:t>
            </w:r>
          </w:p>
        </w:tc>
        <w:tc>
          <w:tcPr>
            <w:tcW w:w="2977" w:type="dxa"/>
            <w:tcBorders>
              <w:top w:val="nil"/>
              <w:left w:val="nil"/>
              <w:bottom w:val="single" w:sz="4" w:space="0" w:color="auto"/>
              <w:right w:val="single" w:sz="4" w:space="0" w:color="auto"/>
            </w:tcBorders>
            <w:shd w:val="clear" w:color="auto" w:fill="auto"/>
            <w:noWrap/>
            <w:vAlign w:val="center"/>
            <w:hideMark/>
          </w:tcPr>
          <w:p w14:paraId="78EE207B" w14:textId="7F88503B" w:rsidR="00EE074B" w:rsidRPr="0035463B" w:rsidRDefault="00EE074B" w:rsidP="00944B47">
            <w:pPr>
              <w:spacing w:after="0"/>
              <w:rPr>
                <w:rFonts w:ascii="Calibri" w:hAnsi="Calibri" w:cs="Calibri"/>
                <w:color w:val="000000"/>
              </w:rPr>
            </w:pPr>
            <w:r w:rsidRPr="0035463B">
              <w:rPr>
                <w:rFonts w:ascii="Calibri" w:hAnsi="Calibri" w:cs="Calibri"/>
                <w:color w:val="000000"/>
              </w:rPr>
              <w:t>2</w:t>
            </w:r>
            <w:r w:rsidR="00B5729F">
              <w:rPr>
                <w:rFonts w:ascii="Calibri" w:hAnsi="Calibri" w:cs="Calibri"/>
                <w:color w:val="000000"/>
              </w:rPr>
              <w:t>5</w:t>
            </w:r>
            <w:r w:rsidRPr="0035463B">
              <w:rPr>
                <w:rFonts w:ascii="Calibri" w:hAnsi="Calibri" w:cs="Calibri"/>
                <w:color w:val="000000"/>
              </w:rPr>
              <w:t xml:space="preserve"> del. dni oz. po dogovoru</w:t>
            </w:r>
          </w:p>
        </w:tc>
      </w:tr>
      <w:tr w:rsidR="00EE074B" w:rsidRPr="0035463B" w14:paraId="5663D1D4" w14:textId="77777777" w:rsidTr="00944B47">
        <w:trPr>
          <w:trHeight w:val="300"/>
        </w:trPr>
        <w:tc>
          <w:tcPr>
            <w:tcW w:w="4440" w:type="dxa"/>
            <w:tcBorders>
              <w:top w:val="nil"/>
              <w:left w:val="single" w:sz="4" w:space="0" w:color="auto"/>
              <w:bottom w:val="single" w:sz="4" w:space="0" w:color="auto"/>
              <w:right w:val="single" w:sz="4" w:space="0" w:color="auto"/>
            </w:tcBorders>
            <w:shd w:val="clear" w:color="000000" w:fill="D0CECE"/>
            <w:noWrap/>
            <w:vAlign w:val="bottom"/>
            <w:hideMark/>
          </w:tcPr>
          <w:p w14:paraId="3E7CA3B2"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 </w:t>
            </w:r>
          </w:p>
        </w:tc>
        <w:tc>
          <w:tcPr>
            <w:tcW w:w="987" w:type="dxa"/>
            <w:tcBorders>
              <w:top w:val="nil"/>
              <w:left w:val="nil"/>
              <w:bottom w:val="single" w:sz="4" w:space="0" w:color="auto"/>
              <w:right w:val="single" w:sz="4" w:space="0" w:color="auto"/>
            </w:tcBorders>
            <w:shd w:val="clear" w:color="auto" w:fill="auto"/>
            <w:noWrap/>
            <w:vAlign w:val="bottom"/>
            <w:hideMark/>
          </w:tcPr>
          <w:p w14:paraId="4EA0B5A3"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2</w:t>
            </w:r>
          </w:p>
        </w:tc>
        <w:tc>
          <w:tcPr>
            <w:tcW w:w="1372" w:type="dxa"/>
            <w:tcBorders>
              <w:top w:val="nil"/>
              <w:left w:val="nil"/>
              <w:bottom w:val="single" w:sz="4" w:space="0" w:color="auto"/>
              <w:right w:val="single" w:sz="4" w:space="0" w:color="auto"/>
            </w:tcBorders>
            <w:shd w:val="clear" w:color="auto" w:fill="auto"/>
            <w:noWrap/>
            <w:vAlign w:val="bottom"/>
            <w:hideMark/>
          </w:tcPr>
          <w:p w14:paraId="0664FD1E"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72</w:t>
            </w:r>
          </w:p>
        </w:tc>
        <w:tc>
          <w:tcPr>
            <w:tcW w:w="2977" w:type="dxa"/>
            <w:tcBorders>
              <w:top w:val="nil"/>
              <w:left w:val="nil"/>
              <w:bottom w:val="single" w:sz="4" w:space="0" w:color="auto"/>
              <w:right w:val="single" w:sz="4" w:space="0" w:color="auto"/>
            </w:tcBorders>
            <w:shd w:val="clear" w:color="auto" w:fill="auto"/>
            <w:noWrap/>
            <w:vAlign w:val="center"/>
            <w:hideMark/>
          </w:tcPr>
          <w:p w14:paraId="6B4F25A3" w14:textId="77777777" w:rsidR="00EE074B" w:rsidRPr="0035463B" w:rsidRDefault="00EE074B" w:rsidP="00944B47">
            <w:pPr>
              <w:spacing w:after="0"/>
              <w:rPr>
                <w:rFonts w:ascii="Calibri" w:hAnsi="Calibri" w:cs="Calibri"/>
                <w:color w:val="000000"/>
              </w:rPr>
            </w:pPr>
            <w:r w:rsidRPr="0035463B">
              <w:rPr>
                <w:rFonts w:ascii="Calibri" w:hAnsi="Calibri" w:cs="Calibri"/>
                <w:color w:val="000000"/>
              </w:rPr>
              <w:t>30 del. dni oz. po dogovoru</w:t>
            </w:r>
          </w:p>
        </w:tc>
      </w:tr>
    </w:tbl>
    <w:p w14:paraId="4E759658" w14:textId="77777777" w:rsidR="00EE074B" w:rsidRDefault="00EE074B" w:rsidP="00EE074B">
      <w:pPr>
        <w:spacing w:after="0"/>
      </w:pPr>
    </w:p>
    <w:p w14:paraId="10159021" w14:textId="77777777" w:rsidR="00EE074B" w:rsidRPr="004A3623" w:rsidRDefault="00EE074B" w:rsidP="00EE074B">
      <w:pPr>
        <w:spacing w:after="0"/>
        <w:rPr>
          <w:rFonts w:cs="Tahoma"/>
          <w:color w:val="000000"/>
          <w:sz w:val="8"/>
          <w:szCs w:val="8"/>
        </w:rPr>
      </w:pPr>
    </w:p>
    <w:p w14:paraId="2646F385" w14:textId="77777777" w:rsidR="00EE074B" w:rsidRPr="004804F4" w:rsidRDefault="00EE074B" w:rsidP="00EE074B">
      <w:pPr>
        <w:spacing w:after="0"/>
      </w:pPr>
      <w:r w:rsidRPr="004804F4">
        <w:t>Prioriteta 1 je najvišja prioriteta.</w:t>
      </w:r>
    </w:p>
    <w:p w14:paraId="0AF8EB45" w14:textId="77777777" w:rsidR="00EE074B" w:rsidRPr="004804F4" w:rsidRDefault="00EE074B" w:rsidP="00EE074B">
      <w:pPr>
        <w:spacing w:after="0"/>
      </w:pPr>
    </w:p>
    <w:p w14:paraId="0A666127" w14:textId="77777777" w:rsidR="00EE074B" w:rsidRPr="004804F4" w:rsidRDefault="00EE074B" w:rsidP="00EE074B">
      <w:pPr>
        <w:spacing w:after="0"/>
        <w:rPr>
          <w:color w:val="000000"/>
        </w:rPr>
      </w:pPr>
      <w:r w:rsidRPr="004804F4">
        <w:rPr>
          <w:color w:val="000000"/>
        </w:rPr>
        <w:t>Odziv – skrajni rok, v katerem se je izvajalec dolžan odzvati in potrditi naročnikov zahtevek (preko telefona, e-pošte, poslovn</w:t>
      </w:r>
      <w:r>
        <w:rPr>
          <w:color w:val="000000"/>
        </w:rPr>
        <w:t>e</w:t>
      </w:r>
      <w:r w:rsidRPr="004804F4">
        <w:rPr>
          <w:color w:val="000000"/>
        </w:rPr>
        <w:t xml:space="preserve"> aplikacij</w:t>
      </w:r>
      <w:r>
        <w:rPr>
          <w:color w:val="000000"/>
        </w:rPr>
        <w:t>e</w:t>
      </w:r>
      <w:r w:rsidRPr="004804F4">
        <w:rPr>
          <w:color w:val="000000"/>
        </w:rPr>
        <w:t>).</w:t>
      </w:r>
    </w:p>
    <w:p w14:paraId="14A9D9A8" w14:textId="77777777" w:rsidR="00EE074B" w:rsidRPr="004804F4" w:rsidRDefault="00EE074B" w:rsidP="00EE074B">
      <w:pPr>
        <w:spacing w:after="0"/>
        <w:rPr>
          <w:color w:val="000000"/>
        </w:rPr>
      </w:pPr>
    </w:p>
    <w:p w14:paraId="530FB641" w14:textId="77777777" w:rsidR="00EE074B" w:rsidRPr="004804F4" w:rsidRDefault="00EE074B" w:rsidP="00EE074B">
      <w:pPr>
        <w:spacing w:after="0"/>
        <w:rPr>
          <w:color w:val="000000"/>
        </w:rPr>
      </w:pPr>
      <w:r w:rsidRPr="004804F4">
        <w:rPr>
          <w:color w:val="000000"/>
        </w:rPr>
        <w:t>Rok izvedbe</w:t>
      </w:r>
      <w:r>
        <w:rPr>
          <w:color w:val="000000"/>
        </w:rPr>
        <w:t xml:space="preserve"> (v delovnih dneh)</w:t>
      </w:r>
      <w:r w:rsidRPr="004804F4">
        <w:rPr>
          <w:color w:val="000000"/>
        </w:rPr>
        <w:t xml:space="preserve"> – skrajni rok v katerem mora biti zahtevek realiziran in potrjen s strani naročnika.</w:t>
      </w:r>
    </w:p>
    <w:p w14:paraId="1CCFCC9C" w14:textId="77777777" w:rsidR="00EE074B" w:rsidRPr="004804F4" w:rsidRDefault="00EE074B" w:rsidP="00EE074B">
      <w:pPr>
        <w:spacing w:after="0"/>
        <w:rPr>
          <w:color w:val="000000"/>
        </w:rPr>
      </w:pPr>
    </w:p>
    <w:p w14:paraId="6AE92CD9" w14:textId="77777777" w:rsidR="00EE074B" w:rsidRPr="004804F4" w:rsidRDefault="00EE074B" w:rsidP="00EE074B">
      <w:pPr>
        <w:spacing w:after="0"/>
        <w:rPr>
          <w:color w:val="000000"/>
        </w:rPr>
      </w:pPr>
      <w:r w:rsidRPr="004804F4">
        <w:rPr>
          <w:color w:val="000000"/>
        </w:rPr>
        <w:t>Naročnik je dolžan ob posredovanju zahtevka navesti stopnjo prioritete. V primeru dogovora med naročnikom in izvajalcem se lahko rok izvedbe zahtevka določi poljubno.</w:t>
      </w:r>
    </w:p>
    <w:p w14:paraId="6E636F17" w14:textId="54861859" w:rsidR="00F64BFD" w:rsidRPr="00047DD3" w:rsidRDefault="00EE074B" w:rsidP="00047DD3">
      <w:pPr>
        <w:spacing w:after="0"/>
        <w:rPr>
          <w:color w:val="000000"/>
        </w:rPr>
      </w:pPr>
      <w:r>
        <w:rPr>
          <w:color w:val="000000"/>
        </w:rPr>
        <w:br w:type="page"/>
      </w:r>
    </w:p>
    <w:p w14:paraId="3E490743" w14:textId="0C6B8F18" w:rsidR="00F64BFD" w:rsidRPr="0066070C" w:rsidRDefault="00F64BFD" w:rsidP="00F64BFD">
      <w:pPr>
        <w:pStyle w:val="Naslov1"/>
        <w:keepLines/>
      </w:pPr>
      <w:bookmarkStart w:id="92" w:name="_Toc105495942"/>
      <w:r>
        <w:lastRenderedPageBreak/>
        <w:t>USKLAJEVANJE, POROČANJE IN KOMUNIKACIJA</w:t>
      </w:r>
      <w:bookmarkEnd w:id="92"/>
    </w:p>
    <w:p w14:paraId="12A865BE" w14:textId="0DBFA4BF" w:rsidR="00F64BFD" w:rsidRDefault="00F64BFD" w:rsidP="00F64BFD">
      <w:pPr>
        <w:keepNext/>
        <w:keepLines/>
        <w:rPr>
          <w:rFonts w:cstheme="minorHAnsi"/>
          <w:szCs w:val="22"/>
        </w:rPr>
      </w:pPr>
    </w:p>
    <w:p w14:paraId="4226A581" w14:textId="5FAC93A4" w:rsidR="00FE5B9D" w:rsidRPr="001D4790" w:rsidRDefault="007A2984" w:rsidP="00FE6934">
      <w:pPr>
        <w:pStyle w:val="Naslov2"/>
        <w:numPr>
          <w:ilvl w:val="0"/>
          <w:numId w:val="22"/>
        </w:numPr>
      </w:pPr>
      <w:bookmarkStart w:id="93" w:name="_Toc105495943"/>
      <w:r w:rsidRPr="001D4790">
        <w:t>Usklajevanje</w:t>
      </w:r>
      <w:bookmarkEnd w:id="93"/>
    </w:p>
    <w:p w14:paraId="3C09261A" w14:textId="21C1CE63" w:rsidR="007A2984" w:rsidRDefault="007A2984" w:rsidP="00575998">
      <w:pPr>
        <w:keepNext/>
        <w:keepLines/>
        <w:rPr>
          <w:rFonts w:cstheme="minorHAnsi"/>
          <w:b/>
          <w:bCs/>
          <w:szCs w:val="22"/>
        </w:rPr>
      </w:pPr>
    </w:p>
    <w:p w14:paraId="566CB8EA" w14:textId="77777777" w:rsidR="00472892" w:rsidRPr="00472892" w:rsidRDefault="00472892" w:rsidP="00472892">
      <w:pPr>
        <w:keepNext/>
        <w:keepLines/>
        <w:rPr>
          <w:rFonts w:cstheme="minorHAnsi"/>
          <w:szCs w:val="22"/>
        </w:rPr>
      </w:pPr>
      <w:r w:rsidRPr="00472892">
        <w:rPr>
          <w:rFonts w:cstheme="minorHAnsi"/>
          <w:szCs w:val="22"/>
        </w:rPr>
        <w:t xml:space="preserve">Imenovani strokovnjaki na strani izvajalca morajo aktivno uporabljati slovenski jezik, v nasprotnem je izvajalec dolžan na lastne stroške zagotoviti osebo z aktivnim znanjem slovenskega jezika (v kolikor izvajalec uporablja prevajalsko storitev, to počne na lastno odgovornost in stroške), ki bo za celotni čas  trajanja pogodbe na razpolago in tako omogočila nemoteno komunikacijo med naročnikom in izbranim izvajalcem ali imenovanimi strokovnjaki. </w:t>
      </w:r>
    </w:p>
    <w:p w14:paraId="2317783E" w14:textId="77777777" w:rsidR="00472892" w:rsidRDefault="00472892" w:rsidP="00575998">
      <w:pPr>
        <w:keepNext/>
        <w:keepLines/>
        <w:rPr>
          <w:rFonts w:cstheme="minorHAnsi"/>
          <w:b/>
          <w:bCs/>
          <w:szCs w:val="22"/>
        </w:rPr>
      </w:pPr>
    </w:p>
    <w:p w14:paraId="76A28211" w14:textId="7AA8E293" w:rsidR="00575998" w:rsidRPr="007A2984" w:rsidRDefault="00575998" w:rsidP="00575998">
      <w:pPr>
        <w:keepNext/>
        <w:keepLines/>
        <w:rPr>
          <w:rFonts w:cstheme="minorHAnsi"/>
          <w:b/>
          <w:bCs/>
          <w:szCs w:val="22"/>
        </w:rPr>
      </w:pPr>
      <w:r w:rsidRPr="007A2984">
        <w:rPr>
          <w:rFonts w:cstheme="minorHAnsi"/>
          <w:b/>
          <w:bCs/>
          <w:szCs w:val="22"/>
        </w:rPr>
        <w:t xml:space="preserve">Začetno usklajevanje </w:t>
      </w:r>
    </w:p>
    <w:p w14:paraId="589D5121" w14:textId="31968703" w:rsidR="00575998" w:rsidRPr="008418B7" w:rsidRDefault="00575998" w:rsidP="00575998">
      <w:pPr>
        <w:keepNext/>
        <w:keepLines/>
        <w:rPr>
          <w:rFonts w:cstheme="minorHAnsi"/>
          <w:szCs w:val="22"/>
        </w:rPr>
      </w:pPr>
      <w:r w:rsidRPr="008418B7">
        <w:rPr>
          <w:rFonts w:cstheme="minorHAnsi"/>
          <w:szCs w:val="22"/>
        </w:rPr>
        <w:t xml:space="preserve">Po podpisu pogodbe bo organizirano začetno usklajevanje, da se izbrani izvajalec seznani z odgovornimi osebami </w:t>
      </w:r>
      <w:r w:rsidR="007A2984">
        <w:rPr>
          <w:rFonts w:cstheme="minorHAnsi"/>
          <w:szCs w:val="22"/>
        </w:rPr>
        <w:t xml:space="preserve">naročnika </w:t>
      </w:r>
      <w:r w:rsidRPr="008418B7">
        <w:rPr>
          <w:rFonts w:cstheme="minorHAnsi"/>
          <w:szCs w:val="22"/>
        </w:rPr>
        <w:t xml:space="preserve">na projektu, načrtovanimi projektnimi aktivnostmi in terminskim planom izvedbe projekta. </w:t>
      </w:r>
    </w:p>
    <w:p w14:paraId="263E480A" w14:textId="77777777" w:rsidR="00575998" w:rsidRPr="008418B7" w:rsidRDefault="00575998" w:rsidP="00575998">
      <w:pPr>
        <w:keepNext/>
        <w:keepLines/>
        <w:rPr>
          <w:rFonts w:cstheme="minorHAnsi"/>
          <w:szCs w:val="22"/>
        </w:rPr>
      </w:pPr>
      <w:r w:rsidRPr="008418B7">
        <w:rPr>
          <w:rFonts w:cstheme="minorHAnsi"/>
          <w:szCs w:val="22"/>
        </w:rPr>
        <w:t xml:space="preserve"> </w:t>
      </w:r>
    </w:p>
    <w:p w14:paraId="3E5E746F" w14:textId="034A9B1C" w:rsidR="00575998" w:rsidRPr="007A2984" w:rsidRDefault="00575998" w:rsidP="00575998">
      <w:pPr>
        <w:keepNext/>
        <w:keepLines/>
        <w:rPr>
          <w:rFonts w:cstheme="minorHAnsi"/>
          <w:b/>
          <w:bCs/>
          <w:szCs w:val="22"/>
        </w:rPr>
      </w:pPr>
      <w:r w:rsidRPr="007A2984">
        <w:rPr>
          <w:rFonts w:cstheme="minorHAnsi"/>
          <w:b/>
          <w:bCs/>
          <w:szCs w:val="22"/>
        </w:rPr>
        <w:t xml:space="preserve">Koordinacija med izvajanjem storitev </w:t>
      </w:r>
    </w:p>
    <w:p w14:paraId="48A5A722" w14:textId="0D040F38" w:rsidR="00575998" w:rsidRPr="00472892" w:rsidRDefault="007A2984" w:rsidP="00575998">
      <w:pPr>
        <w:keepNext/>
        <w:keepLines/>
        <w:rPr>
          <w:rFonts w:cstheme="minorHAnsi"/>
          <w:szCs w:val="22"/>
        </w:rPr>
      </w:pPr>
      <w:r w:rsidRPr="00472892">
        <w:rPr>
          <w:rFonts w:cstheme="minorHAnsi"/>
          <w:szCs w:val="22"/>
        </w:rPr>
        <w:t xml:space="preserve">Koordinacija med izvajanjem storitev v fazi vzpostavitve </w:t>
      </w:r>
      <w:r w:rsidR="00472892" w:rsidRPr="00472892">
        <w:rPr>
          <w:rFonts w:cstheme="minorHAnsi"/>
          <w:szCs w:val="22"/>
        </w:rPr>
        <w:t xml:space="preserve">bo predvidoma potekala preko elektronske pošte, v primeru, da bo potrebno usklajevanje na skupnem sestanku, pa se ta izvede v fizični obliki ali preko videokonference. </w:t>
      </w:r>
    </w:p>
    <w:p w14:paraId="603DC165" w14:textId="23FED368" w:rsidR="00575998" w:rsidRPr="00863E4F" w:rsidRDefault="00575998" w:rsidP="00575998">
      <w:pPr>
        <w:keepNext/>
        <w:keepLines/>
        <w:rPr>
          <w:rFonts w:cstheme="minorHAnsi"/>
          <w:szCs w:val="22"/>
          <w:highlight w:val="yellow"/>
        </w:rPr>
      </w:pPr>
    </w:p>
    <w:p w14:paraId="3C312FB6" w14:textId="72ED58C0" w:rsidR="00575998" w:rsidRPr="001D4790" w:rsidRDefault="00575998" w:rsidP="001D4790">
      <w:pPr>
        <w:pStyle w:val="Naslov2"/>
      </w:pPr>
      <w:bookmarkStart w:id="94" w:name="_Toc105495944"/>
      <w:r w:rsidRPr="001D4790">
        <w:t>Poročanje</w:t>
      </w:r>
      <w:bookmarkEnd w:id="94"/>
      <w:r w:rsidRPr="001D4790">
        <w:t xml:space="preserve"> </w:t>
      </w:r>
    </w:p>
    <w:p w14:paraId="460021CC" w14:textId="28B50DA4" w:rsidR="00575998" w:rsidRPr="008418B7" w:rsidRDefault="00575998" w:rsidP="00575998">
      <w:pPr>
        <w:keepNext/>
        <w:keepLines/>
        <w:rPr>
          <w:rFonts w:cstheme="minorHAnsi"/>
          <w:szCs w:val="22"/>
        </w:rPr>
      </w:pPr>
    </w:p>
    <w:p w14:paraId="0E1D704B" w14:textId="77777777" w:rsidR="00575998" w:rsidRPr="008418B7" w:rsidRDefault="00575998" w:rsidP="00575998">
      <w:pPr>
        <w:keepNext/>
        <w:keepLines/>
        <w:rPr>
          <w:rFonts w:cstheme="minorHAnsi"/>
          <w:szCs w:val="22"/>
        </w:rPr>
      </w:pPr>
      <w:r w:rsidRPr="008418B7">
        <w:rPr>
          <w:rFonts w:cstheme="minorHAnsi"/>
          <w:szCs w:val="22"/>
        </w:rPr>
        <w:t xml:space="preserve">Tekom izvajanja projekta izbrani izvajalec predloži naslednja poročila: </w:t>
      </w:r>
    </w:p>
    <w:p w14:paraId="6B4F011A" w14:textId="74C92839" w:rsidR="000D3FB7" w:rsidRDefault="000D3FB7" w:rsidP="004440F5">
      <w:pPr>
        <w:keepNext/>
        <w:keepLines/>
        <w:numPr>
          <w:ilvl w:val="0"/>
          <w:numId w:val="6"/>
        </w:numPr>
        <w:rPr>
          <w:rFonts w:cstheme="minorHAnsi"/>
          <w:bCs/>
          <w:szCs w:val="22"/>
        </w:rPr>
      </w:pPr>
      <w:r w:rsidRPr="00DC0C72">
        <w:rPr>
          <w:rFonts w:cstheme="minorHAnsi"/>
          <w:bCs/>
          <w:szCs w:val="22"/>
        </w:rPr>
        <w:t>uvodno poročilo,</w:t>
      </w:r>
    </w:p>
    <w:p w14:paraId="55FEDBC1" w14:textId="4781C631" w:rsidR="00F51D82" w:rsidRPr="00DC0C72" w:rsidRDefault="00B15C35" w:rsidP="004440F5">
      <w:pPr>
        <w:keepNext/>
        <w:keepLines/>
        <w:numPr>
          <w:ilvl w:val="0"/>
          <w:numId w:val="6"/>
        </w:numPr>
        <w:rPr>
          <w:rFonts w:cstheme="minorHAnsi"/>
          <w:bCs/>
          <w:szCs w:val="22"/>
        </w:rPr>
      </w:pPr>
      <w:r>
        <w:rPr>
          <w:rFonts w:cstheme="minorHAnsi"/>
          <w:bCs/>
          <w:szCs w:val="22"/>
        </w:rPr>
        <w:t>redno mesečno poročilo o izvedenih aktivnosti v fazi vzpostavitve,</w:t>
      </w:r>
    </w:p>
    <w:p w14:paraId="3E3DD438" w14:textId="636FBDD1" w:rsidR="00575998" w:rsidRPr="00DC0C72" w:rsidRDefault="00DA491E" w:rsidP="004440F5">
      <w:pPr>
        <w:keepNext/>
        <w:keepLines/>
        <w:numPr>
          <w:ilvl w:val="0"/>
          <w:numId w:val="6"/>
        </w:numPr>
        <w:rPr>
          <w:rFonts w:cstheme="minorHAnsi"/>
          <w:bCs/>
          <w:szCs w:val="22"/>
        </w:rPr>
      </w:pPr>
      <w:r w:rsidRPr="00DC0C72">
        <w:rPr>
          <w:rFonts w:cstheme="minorHAnsi"/>
          <w:bCs/>
          <w:szCs w:val="22"/>
        </w:rPr>
        <w:t xml:space="preserve">poročilo ob zaključku </w:t>
      </w:r>
      <w:r w:rsidR="00DC0C72">
        <w:rPr>
          <w:rFonts w:cstheme="minorHAnsi"/>
          <w:bCs/>
          <w:szCs w:val="22"/>
        </w:rPr>
        <w:t>faze vzpostavitve,</w:t>
      </w:r>
    </w:p>
    <w:p w14:paraId="46F82ECD" w14:textId="7C735B69" w:rsidR="00575998" w:rsidRPr="00DC0C72" w:rsidRDefault="00575998" w:rsidP="004440F5">
      <w:pPr>
        <w:keepNext/>
        <w:keepLines/>
        <w:numPr>
          <w:ilvl w:val="0"/>
          <w:numId w:val="6"/>
        </w:numPr>
        <w:rPr>
          <w:rFonts w:cstheme="minorHAnsi"/>
          <w:bCs/>
          <w:szCs w:val="22"/>
        </w:rPr>
      </w:pPr>
      <w:r w:rsidRPr="00DC0C72">
        <w:rPr>
          <w:rFonts w:cstheme="minorHAnsi"/>
          <w:bCs/>
          <w:szCs w:val="22"/>
        </w:rPr>
        <w:t>končno poročilo</w:t>
      </w:r>
      <w:r w:rsidR="000D3FB7" w:rsidRPr="00DC0C72">
        <w:rPr>
          <w:rFonts w:cstheme="minorHAnsi"/>
          <w:bCs/>
          <w:szCs w:val="22"/>
        </w:rPr>
        <w:t xml:space="preserve"> ob koncu </w:t>
      </w:r>
      <w:r w:rsidR="00CA22F2">
        <w:rPr>
          <w:rFonts w:cstheme="minorHAnsi"/>
          <w:bCs/>
          <w:szCs w:val="22"/>
        </w:rPr>
        <w:t>faze</w:t>
      </w:r>
      <w:r w:rsidR="000D3FB7" w:rsidRPr="00DC0C72">
        <w:rPr>
          <w:rFonts w:cstheme="minorHAnsi"/>
          <w:bCs/>
          <w:szCs w:val="22"/>
        </w:rPr>
        <w:t xml:space="preserve"> testiranja</w:t>
      </w:r>
      <w:r w:rsidRPr="00DC0C72">
        <w:rPr>
          <w:rFonts w:cstheme="minorHAnsi"/>
          <w:bCs/>
          <w:szCs w:val="22"/>
        </w:rPr>
        <w:t xml:space="preserve">. </w:t>
      </w:r>
    </w:p>
    <w:p w14:paraId="3A28471D" w14:textId="77777777" w:rsidR="00575998" w:rsidRPr="00863E4F" w:rsidRDefault="00575998" w:rsidP="00575998">
      <w:pPr>
        <w:keepNext/>
        <w:keepLines/>
        <w:rPr>
          <w:rFonts w:cstheme="minorHAnsi"/>
          <w:szCs w:val="22"/>
          <w:highlight w:val="yellow"/>
        </w:rPr>
      </w:pPr>
      <w:r w:rsidRPr="00863E4F">
        <w:rPr>
          <w:rFonts w:cstheme="minorHAnsi"/>
          <w:szCs w:val="22"/>
          <w:highlight w:val="yellow"/>
        </w:rPr>
        <w:t xml:space="preserve"> </w:t>
      </w:r>
    </w:p>
    <w:p w14:paraId="363CF8CE" w14:textId="3922BE04" w:rsidR="00575998" w:rsidRPr="00DC0C72" w:rsidRDefault="00575998" w:rsidP="00575998">
      <w:pPr>
        <w:keepNext/>
        <w:keepLines/>
        <w:rPr>
          <w:rFonts w:cstheme="minorHAnsi"/>
          <w:b/>
          <w:bCs/>
          <w:szCs w:val="22"/>
        </w:rPr>
      </w:pPr>
      <w:r w:rsidRPr="00DC0C72">
        <w:rPr>
          <w:rFonts w:cstheme="minorHAnsi"/>
          <w:b/>
          <w:bCs/>
          <w:szCs w:val="22"/>
        </w:rPr>
        <w:t xml:space="preserve">Uvodno poročilo </w:t>
      </w:r>
    </w:p>
    <w:p w14:paraId="16A021EC" w14:textId="67B47CBF" w:rsidR="00575998" w:rsidRPr="008418B7" w:rsidRDefault="00575998" w:rsidP="00575998">
      <w:pPr>
        <w:keepNext/>
        <w:keepLines/>
        <w:rPr>
          <w:rFonts w:cstheme="minorHAnsi"/>
          <w:szCs w:val="22"/>
        </w:rPr>
      </w:pPr>
      <w:r w:rsidRPr="008418B7">
        <w:rPr>
          <w:rFonts w:cstheme="minorHAnsi"/>
          <w:szCs w:val="22"/>
        </w:rPr>
        <w:t xml:space="preserve">Po začetnem usklajevalnem sestanku bo izbrani izvajalec </w:t>
      </w:r>
      <w:r w:rsidR="00DC0C72">
        <w:rPr>
          <w:rFonts w:cstheme="minorHAnsi"/>
          <w:szCs w:val="22"/>
        </w:rPr>
        <w:t>izdelal</w:t>
      </w:r>
      <w:r w:rsidRPr="008418B7">
        <w:rPr>
          <w:rFonts w:cstheme="minorHAnsi"/>
          <w:szCs w:val="22"/>
        </w:rPr>
        <w:t xml:space="preserve"> uvodn</w:t>
      </w:r>
      <w:r w:rsidR="00DC0C72">
        <w:rPr>
          <w:rFonts w:cstheme="minorHAnsi"/>
          <w:szCs w:val="22"/>
        </w:rPr>
        <w:t>o</w:t>
      </w:r>
      <w:r w:rsidRPr="008418B7">
        <w:rPr>
          <w:rFonts w:cstheme="minorHAnsi"/>
          <w:szCs w:val="22"/>
        </w:rPr>
        <w:t xml:space="preserve"> poročil</w:t>
      </w:r>
      <w:r w:rsidR="00DC0C72">
        <w:rPr>
          <w:rFonts w:cstheme="minorHAnsi"/>
          <w:szCs w:val="22"/>
        </w:rPr>
        <w:t>o</w:t>
      </w:r>
      <w:r w:rsidRPr="008418B7">
        <w:rPr>
          <w:rFonts w:cstheme="minorHAnsi"/>
          <w:szCs w:val="22"/>
        </w:rPr>
        <w:t>. Uvodno poročilo mora vsebovati jasen in podroben načrt dela za celotno izvedbeno obdobje, vključno s časovnico izvedbe</w:t>
      </w:r>
      <w:r w:rsidR="00DC0C72">
        <w:rPr>
          <w:rFonts w:cstheme="minorHAnsi"/>
          <w:szCs w:val="22"/>
        </w:rPr>
        <w:t xml:space="preserve"> in </w:t>
      </w:r>
      <w:r w:rsidRPr="008418B7">
        <w:rPr>
          <w:rFonts w:cstheme="minorHAnsi"/>
          <w:szCs w:val="22"/>
        </w:rPr>
        <w:t>aktivnostmi</w:t>
      </w:r>
      <w:r w:rsidR="00DC0C72">
        <w:rPr>
          <w:rFonts w:cstheme="minorHAnsi"/>
          <w:szCs w:val="22"/>
        </w:rPr>
        <w:t>.</w:t>
      </w:r>
      <w:r w:rsidRPr="008418B7">
        <w:rPr>
          <w:rFonts w:cstheme="minorHAnsi"/>
          <w:szCs w:val="22"/>
        </w:rPr>
        <w:t xml:space="preserve"> </w:t>
      </w:r>
    </w:p>
    <w:p w14:paraId="586D2FCA" w14:textId="77777777" w:rsidR="006E09EA" w:rsidRDefault="006E09EA" w:rsidP="00575998">
      <w:pPr>
        <w:keepNext/>
        <w:keepLines/>
        <w:rPr>
          <w:rFonts w:cstheme="minorHAnsi"/>
          <w:b/>
          <w:bCs/>
          <w:szCs w:val="22"/>
        </w:rPr>
      </w:pPr>
    </w:p>
    <w:p w14:paraId="6FCF313F" w14:textId="58C1F70E" w:rsidR="006E09EA" w:rsidRPr="00DC0C72" w:rsidRDefault="006E09EA" w:rsidP="006E09EA">
      <w:pPr>
        <w:keepNext/>
        <w:keepLines/>
        <w:rPr>
          <w:rFonts w:cstheme="minorHAnsi"/>
          <w:b/>
          <w:bCs/>
          <w:szCs w:val="22"/>
        </w:rPr>
      </w:pPr>
      <w:r>
        <w:rPr>
          <w:rFonts w:cstheme="minorHAnsi"/>
          <w:b/>
          <w:bCs/>
          <w:szCs w:val="22"/>
        </w:rPr>
        <w:t>Redno mesečno poročilo</w:t>
      </w:r>
      <w:r w:rsidRPr="00DC0C72">
        <w:rPr>
          <w:rFonts w:cstheme="minorHAnsi"/>
          <w:b/>
          <w:bCs/>
          <w:szCs w:val="22"/>
        </w:rPr>
        <w:t xml:space="preserve"> </w:t>
      </w:r>
    </w:p>
    <w:p w14:paraId="7AA1280F" w14:textId="7F810E30" w:rsidR="006E09EA" w:rsidRPr="008418B7" w:rsidRDefault="006E09EA" w:rsidP="006E09EA">
      <w:pPr>
        <w:keepNext/>
        <w:keepLines/>
        <w:rPr>
          <w:rFonts w:cstheme="minorHAnsi"/>
          <w:szCs w:val="22"/>
        </w:rPr>
      </w:pPr>
      <w:r>
        <w:rPr>
          <w:rFonts w:cstheme="minorHAnsi"/>
          <w:szCs w:val="22"/>
        </w:rPr>
        <w:t xml:space="preserve">V fazi vzpostavitve sistema mora izvajalec redno (mesečno) poročati naročniku o izvedenih aktivnosti, stanju odprtih aktivnosti, </w:t>
      </w:r>
      <w:r w:rsidR="0080361B">
        <w:rPr>
          <w:rFonts w:cstheme="minorHAnsi"/>
          <w:szCs w:val="22"/>
        </w:rPr>
        <w:t xml:space="preserve">ter </w:t>
      </w:r>
      <w:r w:rsidR="001E7B90">
        <w:rPr>
          <w:rFonts w:cstheme="minorHAnsi"/>
          <w:szCs w:val="22"/>
        </w:rPr>
        <w:t xml:space="preserve">morebitna odstopanja od </w:t>
      </w:r>
      <w:r w:rsidR="0030386A">
        <w:rPr>
          <w:rFonts w:cstheme="minorHAnsi"/>
          <w:szCs w:val="22"/>
        </w:rPr>
        <w:t>predvidene časovnice izvedbe</w:t>
      </w:r>
      <w:r w:rsidR="001A5B5A">
        <w:rPr>
          <w:rFonts w:cstheme="minorHAnsi"/>
          <w:szCs w:val="22"/>
        </w:rPr>
        <w:t xml:space="preserve"> projekta.</w:t>
      </w:r>
      <w:r w:rsidRPr="008418B7">
        <w:rPr>
          <w:rFonts w:cstheme="minorHAnsi"/>
          <w:szCs w:val="22"/>
        </w:rPr>
        <w:t xml:space="preserve"> </w:t>
      </w:r>
    </w:p>
    <w:p w14:paraId="1842121C" w14:textId="6AB2622C" w:rsidR="00575998" w:rsidRPr="00DC0C72" w:rsidRDefault="00575998" w:rsidP="00575998">
      <w:pPr>
        <w:keepNext/>
        <w:keepLines/>
        <w:rPr>
          <w:rFonts w:cstheme="minorHAnsi"/>
          <w:b/>
          <w:bCs/>
          <w:szCs w:val="22"/>
        </w:rPr>
      </w:pPr>
      <w:r w:rsidRPr="00DC0C72">
        <w:rPr>
          <w:rFonts w:cstheme="minorHAnsi"/>
          <w:b/>
          <w:bCs/>
          <w:szCs w:val="22"/>
        </w:rPr>
        <w:t xml:space="preserve"> </w:t>
      </w:r>
    </w:p>
    <w:p w14:paraId="4C6561F9" w14:textId="210636CA" w:rsidR="00575998" w:rsidRPr="00DC0C72" w:rsidRDefault="00DC0C72" w:rsidP="00575998">
      <w:pPr>
        <w:keepNext/>
        <w:keepLines/>
        <w:rPr>
          <w:rFonts w:cstheme="minorHAnsi"/>
          <w:b/>
          <w:bCs/>
          <w:szCs w:val="22"/>
        </w:rPr>
      </w:pPr>
      <w:r w:rsidRPr="00DC0C72">
        <w:rPr>
          <w:rFonts w:cstheme="minorHAnsi"/>
          <w:b/>
          <w:bCs/>
          <w:szCs w:val="22"/>
        </w:rPr>
        <w:t xml:space="preserve">Poročilo ob zaključku faze </w:t>
      </w:r>
      <w:r w:rsidR="00CA22F2">
        <w:rPr>
          <w:rFonts w:cstheme="minorHAnsi"/>
          <w:b/>
          <w:bCs/>
          <w:szCs w:val="22"/>
        </w:rPr>
        <w:t>vzpostavitve</w:t>
      </w:r>
    </w:p>
    <w:p w14:paraId="63DF1077" w14:textId="2A99AC05" w:rsidR="00DC0C72" w:rsidRPr="00DC0C72" w:rsidRDefault="00DC0C72" w:rsidP="00575998">
      <w:pPr>
        <w:keepNext/>
        <w:keepLines/>
        <w:rPr>
          <w:rFonts w:cstheme="minorHAnsi"/>
          <w:szCs w:val="22"/>
        </w:rPr>
      </w:pPr>
      <w:r w:rsidRPr="00DC0C72">
        <w:rPr>
          <w:rFonts w:cstheme="minorHAnsi"/>
          <w:szCs w:val="22"/>
        </w:rPr>
        <w:t xml:space="preserve">Ob zaključku faze </w:t>
      </w:r>
      <w:r w:rsidR="00CA22F2">
        <w:rPr>
          <w:rFonts w:cstheme="minorHAnsi"/>
          <w:szCs w:val="22"/>
        </w:rPr>
        <w:t>vzpostavitve</w:t>
      </w:r>
      <w:r w:rsidRPr="00DC0C72">
        <w:rPr>
          <w:rFonts w:cstheme="minorHAnsi"/>
          <w:szCs w:val="22"/>
        </w:rPr>
        <w:t xml:space="preserve"> izvajalec popiše vsebinsko skladnost informacijske rešitve z zahtevami iz te projektne naloge</w:t>
      </w:r>
      <w:r w:rsidR="00CA22F2">
        <w:rPr>
          <w:rFonts w:cstheme="minorHAnsi"/>
          <w:szCs w:val="22"/>
        </w:rPr>
        <w:t>.</w:t>
      </w:r>
      <w:r>
        <w:rPr>
          <w:rFonts w:cstheme="minorHAnsi"/>
          <w:szCs w:val="22"/>
        </w:rPr>
        <w:t xml:space="preserve"> </w:t>
      </w:r>
      <w:r w:rsidRPr="00DC0C72">
        <w:rPr>
          <w:rFonts w:cstheme="minorHAnsi"/>
          <w:szCs w:val="22"/>
        </w:rPr>
        <w:t xml:space="preserve">Ko je vsebinska skladnost podana, se informacijsko rešitev </w:t>
      </w:r>
      <w:r w:rsidR="00CA22F2">
        <w:rPr>
          <w:rFonts w:cstheme="minorHAnsi"/>
          <w:szCs w:val="22"/>
        </w:rPr>
        <w:t>v testnem okolju preda naročniku v testno uporabo. V fazi testiranja naročnik in izvajalec skupaj preverjata skladnost delovanja s projektno nalogo</w:t>
      </w:r>
      <w:r w:rsidR="00501CE0">
        <w:rPr>
          <w:rFonts w:cstheme="minorHAnsi"/>
          <w:szCs w:val="22"/>
        </w:rPr>
        <w:t>.</w:t>
      </w:r>
    </w:p>
    <w:p w14:paraId="6CB8B4E7" w14:textId="77777777" w:rsidR="00CA22F2" w:rsidRDefault="00CA22F2" w:rsidP="00575998">
      <w:pPr>
        <w:keepNext/>
        <w:keepLines/>
        <w:rPr>
          <w:rFonts w:cstheme="minorHAnsi"/>
          <w:szCs w:val="22"/>
          <w:highlight w:val="yellow"/>
        </w:rPr>
      </w:pPr>
    </w:p>
    <w:p w14:paraId="3FEBD52F" w14:textId="79D341C6" w:rsidR="00575998" w:rsidRPr="00CA22F2" w:rsidRDefault="00CA22F2" w:rsidP="00575998">
      <w:pPr>
        <w:keepNext/>
        <w:keepLines/>
        <w:rPr>
          <w:rFonts w:cstheme="minorHAnsi"/>
          <w:b/>
          <w:bCs/>
          <w:szCs w:val="22"/>
        </w:rPr>
      </w:pPr>
      <w:r w:rsidRPr="00CA22F2">
        <w:rPr>
          <w:rFonts w:cstheme="minorHAnsi"/>
          <w:b/>
          <w:bCs/>
          <w:szCs w:val="22"/>
        </w:rPr>
        <w:t>Končno poročilo ob koncu faze testiranja</w:t>
      </w:r>
    </w:p>
    <w:p w14:paraId="50B2C540" w14:textId="288AE898" w:rsidR="00CA22F2" w:rsidRPr="00DC0C72" w:rsidRDefault="00CA22F2" w:rsidP="00CA22F2">
      <w:pPr>
        <w:keepNext/>
        <w:keepLines/>
        <w:rPr>
          <w:rFonts w:cstheme="minorHAnsi"/>
          <w:szCs w:val="22"/>
        </w:rPr>
      </w:pPr>
      <w:r w:rsidRPr="00DC0C72">
        <w:rPr>
          <w:rFonts w:cstheme="minorHAnsi"/>
          <w:szCs w:val="22"/>
        </w:rPr>
        <w:t xml:space="preserve">Ob zaključku faze </w:t>
      </w:r>
      <w:r>
        <w:rPr>
          <w:rFonts w:cstheme="minorHAnsi"/>
          <w:szCs w:val="22"/>
        </w:rPr>
        <w:t>testiranja</w:t>
      </w:r>
      <w:r w:rsidRPr="00DC0C72">
        <w:rPr>
          <w:rFonts w:cstheme="minorHAnsi"/>
          <w:szCs w:val="22"/>
        </w:rPr>
        <w:t xml:space="preserve"> izvajalec popiše vsebinsko skladnost informacijske rešitve </w:t>
      </w:r>
      <w:r>
        <w:rPr>
          <w:rFonts w:cstheme="minorHAnsi"/>
          <w:szCs w:val="22"/>
        </w:rPr>
        <w:t xml:space="preserve">in zapiše ugotovljene in odpravljene pomanjkljivosti v fazi testiranja. </w:t>
      </w:r>
      <w:r w:rsidRPr="00DC0C72">
        <w:rPr>
          <w:rFonts w:cstheme="minorHAnsi"/>
          <w:szCs w:val="22"/>
        </w:rPr>
        <w:t>Ko je vsebinska skladnost podana</w:t>
      </w:r>
      <w:r>
        <w:rPr>
          <w:rFonts w:cstheme="minorHAnsi"/>
          <w:szCs w:val="22"/>
        </w:rPr>
        <w:t xml:space="preserve"> in potrjena s testiranjem</w:t>
      </w:r>
      <w:r w:rsidRPr="00DC0C72">
        <w:rPr>
          <w:rFonts w:cstheme="minorHAnsi"/>
          <w:szCs w:val="22"/>
        </w:rPr>
        <w:t xml:space="preserve">, se informacijsko rešitev </w:t>
      </w:r>
      <w:r>
        <w:rPr>
          <w:rFonts w:cstheme="minorHAnsi"/>
          <w:szCs w:val="22"/>
        </w:rPr>
        <w:t xml:space="preserve">iz testnega okolja prenese v produkcijsko okolje in prične z redno uporabo. </w:t>
      </w:r>
    </w:p>
    <w:p w14:paraId="3958EBFA" w14:textId="77777777" w:rsidR="00CA22F2" w:rsidRDefault="00CA22F2" w:rsidP="00575998">
      <w:pPr>
        <w:keepNext/>
        <w:keepLines/>
        <w:rPr>
          <w:rFonts w:cstheme="minorHAnsi"/>
          <w:szCs w:val="22"/>
          <w:highlight w:val="yellow"/>
        </w:rPr>
      </w:pPr>
    </w:p>
    <w:p w14:paraId="2367BA89" w14:textId="77777777" w:rsidR="00853BE0" w:rsidRDefault="00853BE0" w:rsidP="00575998">
      <w:pPr>
        <w:keepNext/>
        <w:keepLines/>
        <w:rPr>
          <w:rFonts w:cstheme="minorHAnsi"/>
          <w:szCs w:val="22"/>
          <w:highlight w:val="yellow"/>
        </w:rPr>
      </w:pPr>
    </w:p>
    <w:p w14:paraId="0F065506" w14:textId="77777777" w:rsidR="00853BE0" w:rsidRDefault="00853BE0" w:rsidP="00575998">
      <w:pPr>
        <w:keepNext/>
        <w:keepLines/>
        <w:rPr>
          <w:rFonts w:cstheme="minorHAnsi"/>
          <w:szCs w:val="22"/>
          <w:highlight w:val="yellow"/>
        </w:rPr>
      </w:pPr>
    </w:p>
    <w:p w14:paraId="4BBF29E9" w14:textId="77777777" w:rsidR="00853BE0" w:rsidRDefault="00853BE0" w:rsidP="00575998">
      <w:pPr>
        <w:keepNext/>
        <w:keepLines/>
        <w:rPr>
          <w:rFonts w:cstheme="minorHAnsi"/>
          <w:szCs w:val="22"/>
          <w:highlight w:val="yellow"/>
        </w:rPr>
      </w:pPr>
    </w:p>
    <w:p w14:paraId="49939170" w14:textId="77777777" w:rsidR="00853BE0" w:rsidRDefault="00853BE0" w:rsidP="00575998">
      <w:pPr>
        <w:keepNext/>
        <w:keepLines/>
        <w:rPr>
          <w:rFonts w:cstheme="minorHAnsi"/>
          <w:szCs w:val="22"/>
          <w:highlight w:val="yellow"/>
        </w:rPr>
      </w:pPr>
    </w:p>
    <w:p w14:paraId="7B7F44BA" w14:textId="4EEC88D3" w:rsidR="00575998" w:rsidRPr="001D4790" w:rsidRDefault="00575998" w:rsidP="001D4790">
      <w:pPr>
        <w:pStyle w:val="Naslov2"/>
      </w:pPr>
      <w:bookmarkStart w:id="95" w:name="_Toc105495945"/>
      <w:r w:rsidRPr="001D4790">
        <w:lastRenderedPageBreak/>
        <w:t>Komunikacija</w:t>
      </w:r>
      <w:bookmarkEnd w:id="95"/>
      <w:r w:rsidRPr="001D4790">
        <w:t xml:space="preserve"> </w:t>
      </w:r>
    </w:p>
    <w:p w14:paraId="5C7C7CC5" w14:textId="77777777" w:rsidR="00575998" w:rsidRPr="002D47B3" w:rsidRDefault="00575998" w:rsidP="00575998">
      <w:pPr>
        <w:keepNext/>
        <w:keepLines/>
        <w:rPr>
          <w:rFonts w:cstheme="minorHAnsi"/>
          <w:szCs w:val="22"/>
        </w:rPr>
      </w:pPr>
      <w:r w:rsidRPr="002D47B3">
        <w:rPr>
          <w:rFonts w:cstheme="minorHAnsi"/>
          <w:szCs w:val="22"/>
        </w:rPr>
        <w:t xml:space="preserve"> </w:t>
      </w:r>
    </w:p>
    <w:p w14:paraId="2ECB6C4E" w14:textId="77777777" w:rsidR="00575998" w:rsidRPr="002D47B3" w:rsidRDefault="00575998" w:rsidP="00575998">
      <w:pPr>
        <w:keepNext/>
        <w:keepLines/>
        <w:rPr>
          <w:rFonts w:cstheme="minorHAnsi"/>
          <w:szCs w:val="22"/>
        </w:rPr>
      </w:pPr>
      <w:r w:rsidRPr="002D47B3">
        <w:rPr>
          <w:rFonts w:cstheme="minorHAnsi"/>
          <w:szCs w:val="22"/>
        </w:rPr>
        <w:t xml:space="preserve">Komunikacija med naročnikom in izvajalcem bo potekala v slovenskem jeziku, vsi materiali (razen pomožne tehnične dokumentacije), ki jih bo izvajalec izdelal v okviru te storitve, bodo naročniku dostavljeni v slovenskem jeziku. Vse morebitne stroške prevoda v slovenski jezik (vključno s simultanim prevajanjem komunikacije) v okviru izvajanja storitve krije izvajalec. </w:t>
      </w:r>
    </w:p>
    <w:p w14:paraId="4D06C4E7" w14:textId="77777777" w:rsidR="00575998" w:rsidRPr="00863E4F" w:rsidRDefault="00575998" w:rsidP="00575998">
      <w:pPr>
        <w:keepNext/>
        <w:keepLines/>
        <w:rPr>
          <w:rFonts w:cstheme="minorHAnsi"/>
          <w:szCs w:val="22"/>
          <w:highlight w:val="yellow"/>
        </w:rPr>
      </w:pPr>
      <w:r w:rsidRPr="00863E4F">
        <w:rPr>
          <w:rFonts w:cstheme="minorHAnsi"/>
          <w:szCs w:val="22"/>
          <w:highlight w:val="yellow"/>
        </w:rPr>
        <w:t xml:space="preserve"> </w:t>
      </w:r>
    </w:p>
    <w:p w14:paraId="17BCA039" w14:textId="77777777" w:rsidR="00575998" w:rsidRPr="000D3FB7" w:rsidRDefault="00575998" w:rsidP="00575998">
      <w:pPr>
        <w:keepNext/>
        <w:keepLines/>
        <w:rPr>
          <w:rFonts w:cstheme="minorHAnsi"/>
          <w:szCs w:val="22"/>
        </w:rPr>
      </w:pPr>
      <w:r w:rsidRPr="000D3FB7">
        <w:rPr>
          <w:rFonts w:cstheme="minorHAnsi"/>
          <w:szCs w:val="22"/>
        </w:rPr>
        <w:t xml:space="preserve">Naročnik bo: </w:t>
      </w:r>
    </w:p>
    <w:p w14:paraId="3A5B5711" w14:textId="77777777" w:rsidR="00575998" w:rsidRPr="00CA22F2" w:rsidRDefault="00575998" w:rsidP="004440F5">
      <w:pPr>
        <w:keepNext/>
        <w:keepLines/>
        <w:numPr>
          <w:ilvl w:val="0"/>
          <w:numId w:val="6"/>
        </w:numPr>
        <w:rPr>
          <w:rFonts w:cstheme="minorHAnsi"/>
          <w:bCs/>
          <w:szCs w:val="22"/>
        </w:rPr>
      </w:pPr>
      <w:r w:rsidRPr="00CA22F2">
        <w:rPr>
          <w:rFonts w:cstheme="minorHAnsi"/>
          <w:bCs/>
          <w:szCs w:val="22"/>
        </w:rPr>
        <w:t xml:space="preserve">imenoval eno ali več oseb, ki bodo v imenu naročnika delovale kot koordinatorji; </w:t>
      </w:r>
    </w:p>
    <w:p w14:paraId="5D27EF08" w14:textId="77777777" w:rsidR="00575998" w:rsidRPr="00CA22F2" w:rsidRDefault="00575998" w:rsidP="004440F5">
      <w:pPr>
        <w:keepNext/>
        <w:keepLines/>
        <w:numPr>
          <w:ilvl w:val="0"/>
          <w:numId w:val="6"/>
        </w:numPr>
        <w:rPr>
          <w:rFonts w:cstheme="minorHAnsi"/>
          <w:bCs/>
          <w:szCs w:val="22"/>
        </w:rPr>
      </w:pPr>
      <w:r w:rsidRPr="00CA22F2">
        <w:rPr>
          <w:rFonts w:cstheme="minorHAnsi"/>
          <w:bCs/>
          <w:szCs w:val="22"/>
        </w:rPr>
        <w:t xml:space="preserve">zagotovil zaposlene, ki bodo strokovno sodelovali z izvajalcem in njegovimi najetimi strokovnjaki; </w:t>
      </w:r>
    </w:p>
    <w:p w14:paraId="32D43282" w14:textId="77777777" w:rsidR="00BB0A91" w:rsidRDefault="00575998" w:rsidP="004440F5">
      <w:pPr>
        <w:keepNext/>
        <w:keepLines/>
        <w:numPr>
          <w:ilvl w:val="0"/>
          <w:numId w:val="6"/>
        </w:numPr>
        <w:rPr>
          <w:rFonts w:cstheme="minorHAnsi"/>
          <w:bCs/>
          <w:szCs w:val="22"/>
        </w:rPr>
      </w:pPr>
      <w:r w:rsidRPr="00CA22F2">
        <w:rPr>
          <w:rFonts w:cstheme="minorHAnsi"/>
          <w:bCs/>
          <w:szCs w:val="22"/>
        </w:rPr>
        <w:t>pravočasno predložil vse podatke in strokovne podlage, potrebne za izvajanje dejavnosti iz te</w:t>
      </w:r>
    </w:p>
    <w:p w14:paraId="6009E729" w14:textId="39F97A43" w:rsidR="00575998" w:rsidRPr="00CA22F2" w:rsidRDefault="00575998" w:rsidP="00345FC9">
      <w:pPr>
        <w:keepNext/>
        <w:keepLines/>
        <w:ind w:left="1414" w:firstLine="4"/>
        <w:rPr>
          <w:rFonts w:cstheme="minorHAnsi"/>
          <w:bCs/>
          <w:szCs w:val="22"/>
        </w:rPr>
      </w:pPr>
      <w:r w:rsidRPr="00CA22F2">
        <w:rPr>
          <w:rFonts w:cstheme="minorHAnsi"/>
          <w:bCs/>
          <w:szCs w:val="22"/>
        </w:rPr>
        <w:t xml:space="preserve">projektne naloge; </w:t>
      </w:r>
    </w:p>
    <w:p w14:paraId="76F60741" w14:textId="77777777" w:rsidR="00575998" w:rsidRPr="00CA22F2" w:rsidRDefault="00575998" w:rsidP="004440F5">
      <w:pPr>
        <w:keepNext/>
        <w:keepLines/>
        <w:numPr>
          <w:ilvl w:val="0"/>
          <w:numId w:val="6"/>
        </w:numPr>
        <w:rPr>
          <w:rFonts w:cstheme="minorHAnsi"/>
          <w:bCs/>
          <w:szCs w:val="22"/>
        </w:rPr>
      </w:pPr>
      <w:r w:rsidRPr="00CA22F2">
        <w:rPr>
          <w:rFonts w:cstheme="minorHAnsi"/>
          <w:bCs/>
          <w:szCs w:val="22"/>
        </w:rPr>
        <w:t xml:space="preserve">zagotovil pomoč pri reševanju težav, s katerimi se lahko izvajalec sooči med opravljanjem storitve; </w:t>
      </w:r>
    </w:p>
    <w:p w14:paraId="4CF4E090" w14:textId="77777777" w:rsidR="00BB0A91" w:rsidRDefault="00575998" w:rsidP="004440F5">
      <w:pPr>
        <w:keepNext/>
        <w:keepLines/>
        <w:numPr>
          <w:ilvl w:val="0"/>
          <w:numId w:val="6"/>
        </w:numPr>
        <w:rPr>
          <w:rFonts w:cstheme="minorHAnsi"/>
          <w:bCs/>
          <w:szCs w:val="22"/>
        </w:rPr>
      </w:pPr>
      <w:r w:rsidRPr="00CA22F2">
        <w:rPr>
          <w:rFonts w:cstheme="minorHAnsi"/>
          <w:bCs/>
          <w:szCs w:val="22"/>
        </w:rPr>
        <w:t>pravočasno zagotovil vsa potrebna soglasja in dovoljenja, potrebna za vzpostavitev</w:t>
      </w:r>
      <w:r w:rsidR="000D3FB7" w:rsidRPr="00CA22F2">
        <w:rPr>
          <w:rFonts w:cstheme="minorHAnsi"/>
          <w:bCs/>
          <w:szCs w:val="22"/>
        </w:rPr>
        <w:t xml:space="preserve"> informacijske</w:t>
      </w:r>
    </w:p>
    <w:p w14:paraId="57813003" w14:textId="214AC85A" w:rsidR="00575998" w:rsidRPr="00CA22F2" w:rsidRDefault="00575998" w:rsidP="00345FC9">
      <w:pPr>
        <w:keepNext/>
        <w:keepLines/>
        <w:ind w:left="1414" w:firstLine="4"/>
        <w:rPr>
          <w:rFonts w:cstheme="minorHAnsi"/>
          <w:bCs/>
          <w:szCs w:val="22"/>
        </w:rPr>
      </w:pPr>
      <w:r w:rsidRPr="00CA22F2">
        <w:rPr>
          <w:rFonts w:cstheme="minorHAnsi"/>
          <w:bCs/>
          <w:szCs w:val="22"/>
        </w:rPr>
        <w:t xml:space="preserve">infrastrukture, ki jih lahko zagotovi le naročnik; </w:t>
      </w:r>
    </w:p>
    <w:p w14:paraId="4D7EEB2B" w14:textId="77777777" w:rsidR="00BB0A91" w:rsidRDefault="00575998" w:rsidP="004440F5">
      <w:pPr>
        <w:keepNext/>
        <w:keepLines/>
        <w:numPr>
          <w:ilvl w:val="0"/>
          <w:numId w:val="6"/>
        </w:numPr>
        <w:rPr>
          <w:rFonts w:cstheme="minorHAnsi"/>
          <w:bCs/>
          <w:szCs w:val="22"/>
        </w:rPr>
      </w:pPr>
      <w:r w:rsidRPr="00CA22F2">
        <w:rPr>
          <w:rFonts w:cstheme="minorHAnsi"/>
          <w:bCs/>
          <w:szCs w:val="22"/>
        </w:rPr>
        <w:t>pravočasno oddal pripombe, mnenja, navodila itd. v zvezi s pripravljenimi gradivi in predloženimi</w:t>
      </w:r>
    </w:p>
    <w:p w14:paraId="06EB18C3" w14:textId="77777777" w:rsidR="00046127" w:rsidRDefault="00575998" w:rsidP="00046127">
      <w:pPr>
        <w:keepNext/>
        <w:keepLines/>
        <w:ind w:left="1414" w:firstLine="4"/>
        <w:rPr>
          <w:rFonts w:cstheme="minorHAnsi"/>
          <w:bCs/>
          <w:szCs w:val="22"/>
        </w:rPr>
      </w:pPr>
      <w:r w:rsidRPr="00CA22F2">
        <w:rPr>
          <w:rFonts w:cstheme="minorHAnsi"/>
          <w:bCs/>
          <w:szCs w:val="22"/>
        </w:rPr>
        <w:t>predlogi pripravljenih dokumentov;</w:t>
      </w:r>
    </w:p>
    <w:p w14:paraId="121BD668" w14:textId="76C63A7B" w:rsidR="00575998" w:rsidRPr="00CA22F2" w:rsidRDefault="00575998" w:rsidP="00046127">
      <w:pPr>
        <w:keepNext/>
        <w:keepLines/>
        <w:numPr>
          <w:ilvl w:val="0"/>
          <w:numId w:val="6"/>
        </w:numPr>
        <w:rPr>
          <w:rFonts w:cstheme="minorHAnsi"/>
          <w:bCs/>
          <w:szCs w:val="22"/>
        </w:rPr>
      </w:pPr>
      <w:r w:rsidRPr="00CA22F2">
        <w:rPr>
          <w:rFonts w:cstheme="minorHAnsi"/>
          <w:bCs/>
          <w:szCs w:val="22"/>
        </w:rPr>
        <w:t>naročnik bo zagotovil aktivno sodelovanje</w:t>
      </w:r>
      <w:r w:rsidR="00046127">
        <w:rPr>
          <w:rFonts w:cstheme="minorHAnsi"/>
          <w:bCs/>
          <w:szCs w:val="22"/>
        </w:rPr>
        <w:t>.</w:t>
      </w:r>
      <w:r w:rsidRPr="00CA22F2">
        <w:rPr>
          <w:rFonts w:cstheme="minorHAnsi"/>
          <w:bCs/>
          <w:szCs w:val="22"/>
        </w:rPr>
        <w:t xml:space="preserve"> </w:t>
      </w:r>
    </w:p>
    <w:p w14:paraId="60243B0B" w14:textId="77777777" w:rsidR="00F64BFD" w:rsidRDefault="00F64BFD">
      <w:pPr>
        <w:spacing w:after="0"/>
        <w:jc w:val="left"/>
        <w:rPr>
          <w:rFonts w:cstheme="minorHAnsi"/>
          <w:bCs/>
          <w:szCs w:val="22"/>
        </w:rPr>
      </w:pPr>
      <w:r>
        <w:rPr>
          <w:rFonts w:cstheme="minorHAnsi"/>
          <w:bCs/>
          <w:szCs w:val="22"/>
        </w:rPr>
        <w:br w:type="page"/>
      </w:r>
    </w:p>
    <w:p w14:paraId="0E4CAA49" w14:textId="487BC777" w:rsidR="00F64BFD" w:rsidRPr="0066070C" w:rsidRDefault="00F64BFD" w:rsidP="00F64BFD">
      <w:pPr>
        <w:pStyle w:val="Naslov1"/>
        <w:keepLines/>
      </w:pPr>
      <w:bookmarkStart w:id="96" w:name="_Toc105495946"/>
      <w:r>
        <w:lastRenderedPageBreak/>
        <w:t>ZAKLJUČEK PROJEKTA</w:t>
      </w:r>
      <w:bookmarkEnd w:id="96"/>
    </w:p>
    <w:p w14:paraId="2E2D61BA" w14:textId="77777777" w:rsidR="00F64BFD" w:rsidRPr="0066070C" w:rsidRDefault="00F64BFD" w:rsidP="00F64BFD">
      <w:pPr>
        <w:keepNext/>
        <w:keepLines/>
        <w:rPr>
          <w:rFonts w:cstheme="minorHAnsi"/>
          <w:szCs w:val="22"/>
        </w:rPr>
      </w:pPr>
    </w:p>
    <w:p w14:paraId="62671D4A" w14:textId="6B0E3CC5" w:rsidR="00575998" w:rsidRPr="003339F6" w:rsidRDefault="00575998" w:rsidP="00575998">
      <w:pPr>
        <w:keepNext/>
        <w:keepLines/>
        <w:rPr>
          <w:rFonts w:cstheme="minorHAnsi"/>
          <w:bCs/>
          <w:szCs w:val="22"/>
        </w:rPr>
      </w:pPr>
      <w:r w:rsidRPr="003339F6">
        <w:rPr>
          <w:rFonts w:cstheme="minorHAnsi"/>
          <w:bCs/>
          <w:szCs w:val="22"/>
        </w:rPr>
        <w:t xml:space="preserve">Postopek javnega naročanja vključuje zagotovitev vseh storitev iz </w:t>
      </w:r>
      <w:r w:rsidR="003C33B7">
        <w:rPr>
          <w:rFonts w:cstheme="minorHAnsi"/>
          <w:bCs/>
          <w:szCs w:val="22"/>
        </w:rPr>
        <w:t xml:space="preserve">te </w:t>
      </w:r>
      <w:r w:rsidRPr="003339F6">
        <w:rPr>
          <w:rFonts w:cstheme="minorHAnsi"/>
          <w:bCs/>
          <w:szCs w:val="22"/>
        </w:rPr>
        <w:t>projektne</w:t>
      </w:r>
      <w:r w:rsidR="003C33B7">
        <w:rPr>
          <w:rFonts w:cstheme="minorHAnsi"/>
          <w:bCs/>
          <w:szCs w:val="22"/>
        </w:rPr>
        <w:t xml:space="preserve"> naloge</w:t>
      </w:r>
      <w:r w:rsidRPr="003339F6">
        <w:rPr>
          <w:rFonts w:cstheme="minorHAnsi"/>
          <w:bCs/>
          <w:szCs w:val="22"/>
        </w:rPr>
        <w:t xml:space="preserve">, in sicer da je: </w:t>
      </w:r>
    </w:p>
    <w:p w14:paraId="21BCB9C4" w14:textId="77777777" w:rsidR="00345FC9" w:rsidRDefault="00575998" w:rsidP="004440F5">
      <w:pPr>
        <w:keepNext/>
        <w:keepLines/>
        <w:numPr>
          <w:ilvl w:val="0"/>
          <w:numId w:val="8"/>
        </w:numPr>
        <w:rPr>
          <w:rFonts w:cstheme="minorHAnsi"/>
          <w:bCs/>
          <w:szCs w:val="22"/>
        </w:rPr>
      </w:pPr>
      <w:r w:rsidRPr="003339F6">
        <w:rPr>
          <w:rFonts w:cstheme="minorHAnsi"/>
          <w:bCs/>
          <w:szCs w:val="22"/>
        </w:rPr>
        <w:t xml:space="preserve">izvedba storitev implementirana v produkcijsko okolje v obdobju, ki ni daljše od </w:t>
      </w:r>
      <w:r w:rsidR="007A5F4B">
        <w:rPr>
          <w:rFonts w:cstheme="minorHAnsi"/>
          <w:bCs/>
          <w:szCs w:val="22"/>
        </w:rPr>
        <w:t>6</w:t>
      </w:r>
      <w:r w:rsidRPr="003339F6">
        <w:rPr>
          <w:rFonts w:cstheme="minorHAnsi"/>
          <w:bCs/>
          <w:szCs w:val="22"/>
        </w:rPr>
        <w:t xml:space="preserve"> mesecev od začetka</w:t>
      </w:r>
    </w:p>
    <w:p w14:paraId="09F5BC0F" w14:textId="1A9A04F4" w:rsidR="00575998" w:rsidRDefault="00575998" w:rsidP="00933447">
      <w:pPr>
        <w:keepNext/>
        <w:keepLines/>
        <w:ind w:left="1414" w:firstLine="4"/>
        <w:rPr>
          <w:rFonts w:cstheme="minorHAnsi"/>
          <w:bCs/>
          <w:szCs w:val="22"/>
        </w:rPr>
      </w:pPr>
      <w:r w:rsidRPr="003339F6">
        <w:rPr>
          <w:rFonts w:cstheme="minorHAnsi"/>
          <w:bCs/>
          <w:szCs w:val="22"/>
        </w:rPr>
        <w:t xml:space="preserve">izvajanja storitev po pogodbi; </w:t>
      </w:r>
    </w:p>
    <w:p w14:paraId="003D83E8" w14:textId="77777777" w:rsidR="00933447" w:rsidRDefault="003C33B7" w:rsidP="004440F5">
      <w:pPr>
        <w:keepNext/>
        <w:keepLines/>
        <w:numPr>
          <w:ilvl w:val="0"/>
          <w:numId w:val="8"/>
        </w:numPr>
        <w:rPr>
          <w:rFonts w:cstheme="minorHAnsi"/>
          <w:bCs/>
          <w:szCs w:val="22"/>
        </w:rPr>
      </w:pPr>
      <w:r>
        <w:rPr>
          <w:rFonts w:cstheme="minorHAnsi"/>
          <w:bCs/>
          <w:szCs w:val="22"/>
        </w:rPr>
        <w:t>pravica do uporabe in vzdrževanje informacijske rešitve še 48 mesecev po zaključenih fazah</w:t>
      </w:r>
    </w:p>
    <w:p w14:paraId="0A50293F" w14:textId="4E7882C4" w:rsidR="003C33B7" w:rsidRPr="003339F6" w:rsidRDefault="003C33B7" w:rsidP="00933447">
      <w:pPr>
        <w:keepNext/>
        <w:keepLines/>
        <w:ind w:left="1414" w:firstLine="4"/>
        <w:rPr>
          <w:rFonts w:cstheme="minorHAnsi"/>
          <w:bCs/>
          <w:szCs w:val="22"/>
        </w:rPr>
      </w:pPr>
      <w:r>
        <w:rPr>
          <w:rFonts w:cstheme="minorHAnsi"/>
          <w:bCs/>
          <w:szCs w:val="22"/>
        </w:rPr>
        <w:t>vzpostavitve in testiranja;</w:t>
      </w:r>
    </w:p>
    <w:p w14:paraId="0FF7F73A" w14:textId="77777777" w:rsidR="00933447" w:rsidRDefault="003339F6" w:rsidP="004440F5">
      <w:pPr>
        <w:keepNext/>
        <w:keepLines/>
        <w:numPr>
          <w:ilvl w:val="0"/>
          <w:numId w:val="8"/>
        </w:numPr>
        <w:rPr>
          <w:rFonts w:cstheme="minorHAnsi"/>
          <w:bCs/>
          <w:szCs w:val="22"/>
        </w:rPr>
      </w:pPr>
      <w:r w:rsidRPr="003339F6">
        <w:rPr>
          <w:rFonts w:cstheme="minorHAnsi"/>
          <w:bCs/>
          <w:szCs w:val="22"/>
        </w:rPr>
        <w:t>implementacija morebitnih dodatnih stičnih točk po posebnem naročilu naročnika je možna tekom</w:t>
      </w:r>
    </w:p>
    <w:p w14:paraId="2A9CEC62" w14:textId="313D78C5" w:rsidR="00575998" w:rsidRDefault="003339F6" w:rsidP="00933447">
      <w:pPr>
        <w:keepNext/>
        <w:keepLines/>
        <w:ind w:left="1414" w:firstLine="4"/>
        <w:rPr>
          <w:rFonts w:cstheme="minorHAnsi"/>
          <w:bCs/>
          <w:szCs w:val="22"/>
        </w:rPr>
      </w:pPr>
      <w:r w:rsidRPr="003339F6">
        <w:rPr>
          <w:rFonts w:cstheme="minorHAnsi"/>
          <w:bCs/>
          <w:szCs w:val="22"/>
        </w:rPr>
        <w:t xml:space="preserve">celotnega pogodbenega obdobja. </w:t>
      </w:r>
    </w:p>
    <w:p w14:paraId="1E4EF336" w14:textId="55D529B2" w:rsidR="007B59BD" w:rsidRDefault="007B59BD" w:rsidP="00933447">
      <w:pPr>
        <w:keepNext/>
        <w:keepLines/>
        <w:ind w:left="1414" w:firstLine="4"/>
        <w:rPr>
          <w:rFonts w:cstheme="minorHAnsi"/>
          <w:bCs/>
          <w:szCs w:val="22"/>
        </w:rPr>
      </w:pPr>
    </w:p>
    <w:p w14:paraId="6DAD6BA7" w14:textId="3107C547" w:rsidR="007B59BD" w:rsidRDefault="007B59BD" w:rsidP="00933447">
      <w:pPr>
        <w:keepNext/>
        <w:keepLines/>
        <w:ind w:left="1414" w:firstLine="4"/>
        <w:rPr>
          <w:rFonts w:cstheme="minorHAnsi"/>
          <w:bCs/>
          <w:szCs w:val="22"/>
        </w:rPr>
      </w:pPr>
    </w:p>
    <w:p w14:paraId="122805F2" w14:textId="2478BD87" w:rsidR="007B59BD" w:rsidRDefault="007B59BD" w:rsidP="00933447">
      <w:pPr>
        <w:keepNext/>
        <w:keepLines/>
        <w:ind w:left="1414" w:firstLine="4"/>
        <w:rPr>
          <w:rFonts w:cstheme="minorHAnsi"/>
          <w:bCs/>
          <w:szCs w:val="22"/>
        </w:rPr>
      </w:pPr>
    </w:p>
    <w:p w14:paraId="470BA8C1" w14:textId="2555BD3F" w:rsidR="007B59BD" w:rsidRDefault="007B59BD" w:rsidP="00933447">
      <w:pPr>
        <w:keepNext/>
        <w:keepLines/>
        <w:ind w:left="1414" w:firstLine="4"/>
        <w:rPr>
          <w:rFonts w:cstheme="minorHAnsi"/>
          <w:bCs/>
          <w:szCs w:val="22"/>
        </w:rPr>
      </w:pPr>
    </w:p>
    <w:p w14:paraId="6549D826" w14:textId="5CF627D5" w:rsidR="007B59BD" w:rsidRDefault="007B59BD" w:rsidP="00933447">
      <w:pPr>
        <w:keepNext/>
        <w:keepLines/>
        <w:ind w:left="1414" w:firstLine="4"/>
        <w:rPr>
          <w:rFonts w:cstheme="minorHAnsi"/>
          <w:bCs/>
          <w:szCs w:val="22"/>
        </w:rPr>
      </w:pPr>
    </w:p>
    <w:p w14:paraId="6A630426" w14:textId="73A3039D" w:rsidR="007B59BD" w:rsidRDefault="007B59BD" w:rsidP="00933447">
      <w:pPr>
        <w:keepNext/>
        <w:keepLines/>
        <w:ind w:left="1414" w:firstLine="4"/>
        <w:rPr>
          <w:rFonts w:cstheme="minorHAnsi"/>
          <w:bCs/>
          <w:szCs w:val="22"/>
        </w:rPr>
      </w:pPr>
    </w:p>
    <w:p w14:paraId="4FCE87C2" w14:textId="413B02B4" w:rsidR="007B59BD" w:rsidRDefault="007B59BD" w:rsidP="00933447">
      <w:pPr>
        <w:keepNext/>
        <w:keepLines/>
        <w:ind w:left="1414" w:firstLine="4"/>
        <w:rPr>
          <w:rFonts w:cstheme="minorHAnsi"/>
          <w:bCs/>
          <w:szCs w:val="22"/>
        </w:rPr>
      </w:pPr>
    </w:p>
    <w:p w14:paraId="0FE39C71" w14:textId="29F567DB" w:rsidR="007B59BD" w:rsidRDefault="007B59BD" w:rsidP="00933447">
      <w:pPr>
        <w:keepNext/>
        <w:keepLines/>
        <w:ind w:left="1414" w:firstLine="4"/>
        <w:rPr>
          <w:rFonts w:cstheme="minorHAnsi"/>
          <w:bCs/>
          <w:szCs w:val="22"/>
        </w:rPr>
      </w:pPr>
    </w:p>
    <w:p w14:paraId="469DF701" w14:textId="3519AEEA" w:rsidR="007B59BD" w:rsidRDefault="007B59BD" w:rsidP="00933447">
      <w:pPr>
        <w:keepNext/>
        <w:keepLines/>
        <w:ind w:left="1414" w:firstLine="4"/>
        <w:rPr>
          <w:rFonts w:cstheme="minorHAnsi"/>
          <w:bCs/>
          <w:szCs w:val="22"/>
        </w:rPr>
      </w:pPr>
    </w:p>
    <w:p w14:paraId="355820C6" w14:textId="10EE16A3" w:rsidR="007B59BD" w:rsidRDefault="007B59BD" w:rsidP="00933447">
      <w:pPr>
        <w:keepNext/>
        <w:keepLines/>
        <w:ind w:left="1414" w:firstLine="4"/>
        <w:rPr>
          <w:rFonts w:cstheme="minorHAnsi"/>
          <w:bCs/>
          <w:szCs w:val="22"/>
        </w:rPr>
      </w:pPr>
    </w:p>
    <w:p w14:paraId="18E7225D" w14:textId="761E17A2" w:rsidR="007B59BD" w:rsidRDefault="007B59BD" w:rsidP="00933447">
      <w:pPr>
        <w:keepNext/>
        <w:keepLines/>
        <w:ind w:left="1414" w:firstLine="4"/>
        <w:rPr>
          <w:rFonts w:cstheme="minorHAnsi"/>
          <w:bCs/>
          <w:szCs w:val="22"/>
        </w:rPr>
      </w:pPr>
    </w:p>
    <w:p w14:paraId="7B7D977C" w14:textId="1C297725" w:rsidR="007B59BD" w:rsidRDefault="007B59BD" w:rsidP="00933447">
      <w:pPr>
        <w:keepNext/>
        <w:keepLines/>
        <w:ind w:left="1414" w:firstLine="4"/>
        <w:rPr>
          <w:rFonts w:cstheme="minorHAnsi"/>
          <w:bCs/>
          <w:szCs w:val="22"/>
        </w:rPr>
      </w:pPr>
    </w:p>
    <w:p w14:paraId="7DCC8D18" w14:textId="2B4DDCF0" w:rsidR="007B59BD" w:rsidRDefault="007B59BD" w:rsidP="00933447">
      <w:pPr>
        <w:keepNext/>
        <w:keepLines/>
        <w:ind w:left="1414" w:firstLine="4"/>
        <w:rPr>
          <w:rFonts w:cstheme="minorHAnsi"/>
          <w:bCs/>
          <w:szCs w:val="22"/>
        </w:rPr>
      </w:pPr>
    </w:p>
    <w:p w14:paraId="6521A98B" w14:textId="577228D7" w:rsidR="007B59BD" w:rsidRDefault="007B59BD" w:rsidP="00933447">
      <w:pPr>
        <w:keepNext/>
        <w:keepLines/>
        <w:ind w:left="1414" w:firstLine="4"/>
        <w:rPr>
          <w:rFonts w:cstheme="minorHAnsi"/>
          <w:bCs/>
          <w:szCs w:val="22"/>
        </w:rPr>
      </w:pPr>
    </w:p>
    <w:p w14:paraId="519596CC" w14:textId="72C6F004" w:rsidR="007B59BD" w:rsidRDefault="007B59BD" w:rsidP="00933447">
      <w:pPr>
        <w:keepNext/>
        <w:keepLines/>
        <w:ind w:left="1414" w:firstLine="4"/>
        <w:rPr>
          <w:rFonts w:cstheme="minorHAnsi"/>
          <w:bCs/>
          <w:szCs w:val="22"/>
        </w:rPr>
      </w:pPr>
    </w:p>
    <w:p w14:paraId="54F2B679" w14:textId="7E4F24E2" w:rsidR="007B59BD" w:rsidRDefault="007B59BD" w:rsidP="00933447">
      <w:pPr>
        <w:keepNext/>
        <w:keepLines/>
        <w:ind w:left="1414" w:firstLine="4"/>
        <w:rPr>
          <w:rFonts w:cstheme="minorHAnsi"/>
          <w:bCs/>
          <w:szCs w:val="22"/>
        </w:rPr>
      </w:pPr>
    </w:p>
    <w:p w14:paraId="3D46E5A4" w14:textId="63E4A203" w:rsidR="007B59BD" w:rsidRDefault="007B59BD" w:rsidP="00933447">
      <w:pPr>
        <w:keepNext/>
        <w:keepLines/>
        <w:ind w:left="1414" w:firstLine="4"/>
        <w:rPr>
          <w:rFonts w:cstheme="minorHAnsi"/>
          <w:bCs/>
          <w:szCs w:val="22"/>
        </w:rPr>
      </w:pPr>
    </w:p>
    <w:p w14:paraId="55283A56" w14:textId="0352C8A4" w:rsidR="007B59BD" w:rsidRDefault="007B59BD" w:rsidP="00933447">
      <w:pPr>
        <w:keepNext/>
        <w:keepLines/>
        <w:ind w:left="1414" w:firstLine="4"/>
        <w:rPr>
          <w:rFonts w:cstheme="minorHAnsi"/>
          <w:bCs/>
          <w:szCs w:val="22"/>
        </w:rPr>
      </w:pPr>
    </w:p>
    <w:p w14:paraId="19E7F56D" w14:textId="72BF12C4" w:rsidR="007B59BD" w:rsidRDefault="007B59BD" w:rsidP="00933447">
      <w:pPr>
        <w:keepNext/>
        <w:keepLines/>
        <w:ind w:left="1414" w:firstLine="4"/>
        <w:rPr>
          <w:rFonts w:cstheme="minorHAnsi"/>
          <w:bCs/>
          <w:szCs w:val="22"/>
        </w:rPr>
      </w:pPr>
    </w:p>
    <w:p w14:paraId="273FD494" w14:textId="56CAF07B" w:rsidR="007B59BD" w:rsidRDefault="007B59BD" w:rsidP="00933447">
      <w:pPr>
        <w:keepNext/>
        <w:keepLines/>
        <w:ind w:left="1414" w:firstLine="4"/>
        <w:rPr>
          <w:rFonts w:cstheme="minorHAnsi"/>
          <w:bCs/>
          <w:szCs w:val="22"/>
        </w:rPr>
      </w:pPr>
    </w:p>
    <w:p w14:paraId="427879CC" w14:textId="22E55C28" w:rsidR="007B59BD" w:rsidRDefault="007B59BD" w:rsidP="00933447">
      <w:pPr>
        <w:keepNext/>
        <w:keepLines/>
        <w:ind w:left="1414" w:firstLine="4"/>
        <w:rPr>
          <w:rFonts w:cstheme="minorHAnsi"/>
          <w:bCs/>
          <w:szCs w:val="22"/>
        </w:rPr>
      </w:pPr>
    </w:p>
    <w:p w14:paraId="540D243A" w14:textId="173399AB" w:rsidR="007B59BD" w:rsidRDefault="007B59BD" w:rsidP="00933447">
      <w:pPr>
        <w:keepNext/>
        <w:keepLines/>
        <w:ind w:left="1414" w:firstLine="4"/>
        <w:rPr>
          <w:rFonts w:cstheme="minorHAnsi"/>
          <w:bCs/>
          <w:szCs w:val="22"/>
        </w:rPr>
      </w:pPr>
    </w:p>
    <w:p w14:paraId="319AEB5F" w14:textId="1F446279" w:rsidR="007B59BD" w:rsidRDefault="007B59BD" w:rsidP="00933447">
      <w:pPr>
        <w:keepNext/>
        <w:keepLines/>
        <w:ind w:left="1414" w:firstLine="4"/>
        <w:rPr>
          <w:rFonts w:cstheme="minorHAnsi"/>
          <w:bCs/>
          <w:szCs w:val="22"/>
        </w:rPr>
      </w:pPr>
    </w:p>
    <w:p w14:paraId="1D826FF6" w14:textId="300DE618" w:rsidR="007B59BD" w:rsidRDefault="007B59BD" w:rsidP="00933447">
      <w:pPr>
        <w:keepNext/>
        <w:keepLines/>
        <w:ind w:left="1414" w:firstLine="4"/>
        <w:rPr>
          <w:rFonts w:cstheme="minorHAnsi"/>
          <w:bCs/>
          <w:szCs w:val="22"/>
        </w:rPr>
      </w:pPr>
    </w:p>
    <w:p w14:paraId="2040E343" w14:textId="745B522F" w:rsidR="007B59BD" w:rsidRDefault="007B59BD" w:rsidP="00933447">
      <w:pPr>
        <w:keepNext/>
        <w:keepLines/>
        <w:ind w:left="1414" w:firstLine="4"/>
        <w:rPr>
          <w:rFonts w:cstheme="minorHAnsi"/>
          <w:bCs/>
          <w:szCs w:val="22"/>
        </w:rPr>
      </w:pPr>
    </w:p>
    <w:p w14:paraId="6E6CD4E6" w14:textId="60307742" w:rsidR="007B59BD" w:rsidRDefault="007B59BD" w:rsidP="00933447">
      <w:pPr>
        <w:keepNext/>
        <w:keepLines/>
        <w:ind w:left="1414" w:firstLine="4"/>
        <w:rPr>
          <w:rFonts w:cstheme="minorHAnsi"/>
          <w:bCs/>
          <w:szCs w:val="22"/>
        </w:rPr>
      </w:pPr>
    </w:p>
    <w:p w14:paraId="5918D41D" w14:textId="499CE1EB" w:rsidR="007B59BD" w:rsidRDefault="007B59BD" w:rsidP="00853BE0">
      <w:pPr>
        <w:pStyle w:val="Telobesedila"/>
        <w:rPr>
          <w:rFonts w:cstheme="minorHAnsi"/>
          <w:bCs/>
          <w:szCs w:val="22"/>
        </w:rPr>
      </w:pPr>
      <w:r w:rsidRPr="00887E2E">
        <w:rPr>
          <w:rFonts w:ascii="Calibri" w:hAnsi="Calibri"/>
          <w:bCs/>
          <w:szCs w:val="22"/>
        </w:rPr>
        <w:t xml:space="preserve">datum:                          </w:t>
      </w:r>
      <w:r w:rsidRPr="00887E2E">
        <w:rPr>
          <w:rFonts w:ascii="Calibri" w:hAnsi="Calibri"/>
          <w:bCs/>
          <w:szCs w:val="22"/>
        </w:rPr>
        <w:tab/>
      </w:r>
      <w:r w:rsidRPr="00887E2E">
        <w:rPr>
          <w:rFonts w:ascii="Calibri" w:hAnsi="Calibri"/>
          <w:bCs/>
          <w:szCs w:val="22"/>
        </w:rPr>
        <w:tab/>
      </w:r>
      <w:r w:rsidRPr="00887E2E">
        <w:rPr>
          <w:rFonts w:ascii="Calibri" w:hAnsi="Calibri"/>
          <w:bCs/>
          <w:szCs w:val="22"/>
        </w:rPr>
        <w:tab/>
      </w:r>
      <w:r w:rsidRPr="00887E2E">
        <w:rPr>
          <w:rFonts w:ascii="Calibri" w:hAnsi="Calibri"/>
          <w:bCs/>
          <w:szCs w:val="22"/>
        </w:rPr>
        <w:tab/>
      </w:r>
      <w:r w:rsidRPr="00887E2E">
        <w:rPr>
          <w:rFonts w:ascii="Calibri" w:hAnsi="Calibri"/>
          <w:bCs/>
          <w:szCs w:val="22"/>
          <w:lang w:val="sl-SI"/>
        </w:rPr>
        <w:t xml:space="preserve">                    </w:t>
      </w:r>
      <w:r w:rsidRPr="00887E2E">
        <w:rPr>
          <w:rFonts w:ascii="Calibri" w:hAnsi="Calibri"/>
          <w:bCs/>
          <w:szCs w:val="22"/>
        </w:rPr>
        <w:t>podpis:</w:t>
      </w:r>
    </w:p>
    <w:p w14:paraId="73A90875" w14:textId="36B661B9" w:rsidR="007B59BD" w:rsidRDefault="007B59BD" w:rsidP="00933447">
      <w:pPr>
        <w:keepNext/>
        <w:keepLines/>
        <w:ind w:left="1414" w:firstLine="4"/>
        <w:rPr>
          <w:rFonts w:cstheme="minorHAnsi"/>
          <w:bCs/>
          <w:szCs w:val="22"/>
        </w:rPr>
      </w:pPr>
    </w:p>
    <w:p w14:paraId="0DCFBB5F" w14:textId="7553D1B9" w:rsidR="007B59BD" w:rsidRDefault="007B59BD" w:rsidP="00933447">
      <w:pPr>
        <w:keepNext/>
        <w:keepLines/>
        <w:ind w:left="1414" w:firstLine="4"/>
        <w:rPr>
          <w:rFonts w:cstheme="minorHAnsi"/>
          <w:bCs/>
          <w:szCs w:val="22"/>
        </w:rPr>
      </w:pPr>
    </w:p>
    <w:p w14:paraId="2BA19879" w14:textId="716333F1" w:rsidR="007B59BD" w:rsidRDefault="007B59BD" w:rsidP="00933447">
      <w:pPr>
        <w:keepNext/>
        <w:keepLines/>
        <w:ind w:left="1414" w:firstLine="4"/>
        <w:rPr>
          <w:rFonts w:cstheme="minorHAnsi"/>
          <w:bCs/>
          <w:szCs w:val="22"/>
        </w:rPr>
      </w:pPr>
    </w:p>
    <w:p w14:paraId="05CCAA87" w14:textId="17B6A7D4" w:rsidR="007B59BD" w:rsidRDefault="007B59BD" w:rsidP="00933447">
      <w:pPr>
        <w:keepNext/>
        <w:keepLines/>
        <w:ind w:left="1414" w:firstLine="4"/>
        <w:rPr>
          <w:rFonts w:cstheme="minorHAnsi"/>
          <w:bCs/>
          <w:szCs w:val="22"/>
        </w:rPr>
      </w:pPr>
    </w:p>
    <w:p w14:paraId="55513EFD" w14:textId="28EA5AFC" w:rsidR="007B59BD" w:rsidRDefault="007B59BD" w:rsidP="00933447">
      <w:pPr>
        <w:keepNext/>
        <w:keepLines/>
        <w:ind w:left="1414" w:firstLine="4"/>
        <w:rPr>
          <w:rFonts w:cstheme="minorHAnsi"/>
          <w:bCs/>
          <w:szCs w:val="22"/>
        </w:rPr>
      </w:pPr>
    </w:p>
    <w:p w14:paraId="41B13EAD" w14:textId="47BE577A" w:rsidR="007B59BD" w:rsidRDefault="007B59BD" w:rsidP="00933447">
      <w:pPr>
        <w:keepNext/>
        <w:keepLines/>
        <w:ind w:left="1414" w:firstLine="4"/>
        <w:rPr>
          <w:rFonts w:cstheme="minorHAnsi"/>
          <w:bCs/>
          <w:szCs w:val="22"/>
        </w:rPr>
      </w:pPr>
    </w:p>
    <w:p w14:paraId="6C2EBAFC" w14:textId="57C84351" w:rsidR="007B59BD" w:rsidRDefault="007B59BD" w:rsidP="00933447">
      <w:pPr>
        <w:keepNext/>
        <w:keepLines/>
        <w:ind w:left="1414" w:firstLine="4"/>
        <w:rPr>
          <w:rFonts w:cstheme="minorHAnsi"/>
          <w:bCs/>
          <w:szCs w:val="22"/>
        </w:rPr>
      </w:pPr>
    </w:p>
    <w:p w14:paraId="38CB5850" w14:textId="6C07BF64" w:rsidR="007B59BD" w:rsidRDefault="007B59BD" w:rsidP="00933447">
      <w:pPr>
        <w:keepNext/>
        <w:keepLines/>
        <w:ind w:left="1414" w:firstLine="4"/>
        <w:rPr>
          <w:rFonts w:cstheme="minorHAnsi"/>
          <w:bCs/>
          <w:szCs w:val="22"/>
        </w:rPr>
      </w:pPr>
    </w:p>
    <w:p w14:paraId="3DABC403" w14:textId="32306054" w:rsidR="007B59BD" w:rsidRPr="003339F6" w:rsidRDefault="007B59BD" w:rsidP="007B59BD">
      <w:pPr>
        <w:ind w:left="540" w:hanging="540"/>
        <w:jc w:val="center"/>
        <w:rPr>
          <w:rFonts w:cstheme="minorHAnsi"/>
          <w:bCs/>
          <w:szCs w:val="22"/>
        </w:rPr>
      </w:pPr>
    </w:p>
    <w:sectPr w:rsidR="007B59BD" w:rsidRPr="003339F6" w:rsidSect="00B13E5E">
      <w:headerReference w:type="first" r:id="rId18"/>
      <w:footerReference w:type="first" r:id="rId19"/>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5FC2" w14:textId="77777777" w:rsidR="007B1410" w:rsidRDefault="007B1410">
      <w:r>
        <w:separator/>
      </w:r>
    </w:p>
  </w:endnote>
  <w:endnote w:type="continuationSeparator" w:id="0">
    <w:p w14:paraId="685F8649" w14:textId="77777777" w:rsidR="007B1410" w:rsidRDefault="007B1410">
      <w:r>
        <w:continuationSeparator/>
      </w:r>
    </w:p>
  </w:endnote>
  <w:endnote w:type="continuationNotice" w:id="1">
    <w:p w14:paraId="70721305" w14:textId="77777777" w:rsidR="003A1653" w:rsidRDefault="003A1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nterstateCE-Light">
    <w:panose1 w:val="00000000000000000000"/>
    <w:charset w:val="EE"/>
    <w:family w:val="swiss"/>
    <w:notTrueType/>
    <w:pitch w:val="variable"/>
    <w:sig w:usb0="00000007" w:usb1="00000000" w:usb2="00000000" w:usb3="00000000" w:csb0="00000083" w:csb1="00000000"/>
  </w:font>
  <w:font w:name="IHGGP F+ Nimbus San DEE">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159D" w14:textId="3271B3C7" w:rsidR="00F64BFD" w:rsidRPr="00DA491E" w:rsidRDefault="00DA491E" w:rsidP="00DA491E">
    <w:pPr>
      <w:pStyle w:val="Noga"/>
      <w:jc w:val="right"/>
      <w:rPr>
        <w:sz w:val="18"/>
        <w:szCs w:val="18"/>
      </w:rPr>
    </w:pPr>
    <w:r w:rsidRPr="00DA491E">
      <w:rPr>
        <w:sz w:val="18"/>
        <w:szCs w:val="18"/>
      </w:rPr>
      <w:t xml:space="preserve">Stran </w:t>
    </w:r>
    <w:r w:rsidRPr="00DA491E">
      <w:rPr>
        <w:sz w:val="18"/>
        <w:szCs w:val="18"/>
      </w:rPr>
      <w:fldChar w:fldCharType="begin"/>
    </w:r>
    <w:r w:rsidRPr="00DA491E">
      <w:rPr>
        <w:sz w:val="18"/>
        <w:szCs w:val="18"/>
      </w:rPr>
      <w:instrText xml:space="preserve"> PAGE   \* MERGEFORMAT </w:instrText>
    </w:r>
    <w:r w:rsidRPr="00DA491E">
      <w:rPr>
        <w:sz w:val="18"/>
        <w:szCs w:val="18"/>
      </w:rPr>
      <w:fldChar w:fldCharType="separate"/>
    </w:r>
    <w:r w:rsidR="00766300">
      <w:rPr>
        <w:noProof/>
        <w:sz w:val="18"/>
        <w:szCs w:val="18"/>
      </w:rPr>
      <w:t>19</w:t>
    </w:r>
    <w:r w:rsidRPr="00DA491E">
      <w:rPr>
        <w:sz w:val="18"/>
        <w:szCs w:val="18"/>
      </w:rPr>
      <w:fldChar w:fldCharType="end"/>
    </w:r>
    <w:r w:rsidRPr="00DA491E">
      <w:rPr>
        <w:sz w:val="18"/>
        <w:szCs w:val="18"/>
      </w:rPr>
      <w:t xml:space="preserve"> od </w:t>
    </w:r>
    <w:r w:rsidRPr="00DA491E">
      <w:rPr>
        <w:sz w:val="18"/>
        <w:szCs w:val="18"/>
      </w:rPr>
      <w:fldChar w:fldCharType="begin"/>
    </w:r>
    <w:r w:rsidRPr="00DA491E">
      <w:rPr>
        <w:sz w:val="18"/>
        <w:szCs w:val="18"/>
      </w:rPr>
      <w:instrText xml:space="preserve"> NUMPAGES   \* MERGEFORMAT </w:instrText>
    </w:r>
    <w:r w:rsidRPr="00DA491E">
      <w:rPr>
        <w:sz w:val="18"/>
        <w:szCs w:val="18"/>
      </w:rPr>
      <w:fldChar w:fldCharType="separate"/>
    </w:r>
    <w:r w:rsidR="00766300">
      <w:rPr>
        <w:noProof/>
        <w:sz w:val="18"/>
        <w:szCs w:val="18"/>
      </w:rPr>
      <w:t>19</w:t>
    </w:r>
    <w:r w:rsidRPr="00DA491E">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D3CBB" w14:textId="48CC2378" w:rsidR="00F64BFD" w:rsidRDefault="00E6475F" w:rsidP="00580875">
    <w:pPr>
      <w:pStyle w:val="Noga"/>
      <w:jc w:val="right"/>
      <w:rPr>
        <w:sz w:val="18"/>
        <w:szCs w:val="18"/>
      </w:rPr>
    </w:pPr>
    <w:r>
      <w:rPr>
        <w:sz w:val="18"/>
        <w:szCs w:val="18"/>
      </w:rPr>
      <w:t xml:space="preserve">Stran </w:t>
    </w:r>
    <w:r>
      <w:rPr>
        <w:sz w:val="18"/>
        <w:szCs w:val="18"/>
      </w:rPr>
      <w:fldChar w:fldCharType="begin"/>
    </w:r>
    <w:r>
      <w:rPr>
        <w:sz w:val="18"/>
        <w:szCs w:val="18"/>
      </w:rPr>
      <w:instrText xml:space="preserve"> PAGE   \* MERGEFORMAT </w:instrText>
    </w:r>
    <w:r>
      <w:rPr>
        <w:sz w:val="18"/>
        <w:szCs w:val="18"/>
      </w:rPr>
      <w:fldChar w:fldCharType="separate"/>
    </w:r>
    <w:r w:rsidR="00766300">
      <w:rPr>
        <w:noProof/>
        <w:sz w:val="18"/>
        <w:szCs w:val="18"/>
      </w:rPr>
      <w:t>3</w:t>
    </w:r>
    <w:r>
      <w:rPr>
        <w:sz w:val="18"/>
        <w:szCs w:val="18"/>
      </w:rPr>
      <w:fldChar w:fldCharType="end"/>
    </w:r>
    <w:r>
      <w:rPr>
        <w:sz w:val="18"/>
        <w:szCs w:val="18"/>
      </w:rPr>
      <w:t xml:space="preserve"> od </w:t>
    </w:r>
    <w:r>
      <w:rPr>
        <w:sz w:val="18"/>
        <w:szCs w:val="18"/>
      </w:rPr>
      <w:fldChar w:fldCharType="begin"/>
    </w:r>
    <w:r>
      <w:rPr>
        <w:sz w:val="18"/>
        <w:szCs w:val="18"/>
      </w:rPr>
      <w:instrText xml:space="preserve"> NUMPAGES   \* MERGEFORMAT </w:instrText>
    </w:r>
    <w:r>
      <w:rPr>
        <w:sz w:val="18"/>
        <w:szCs w:val="18"/>
      </w:rPr>
      <w:fldChar w:fldCharType="separate"/>
    </w:r>
    <w:r w:rsidR="00766300">
      <w:rPr>
        <w:noProof/>
        <w:sz w:val="18"/>
        <w:szCs w:val="18"/>
      </w:rPr>
      <w:t>19</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D940" w14:textId="77777777" w:rsidR="007B1410" w:rsidRDefault="007B1410">
      <w:r>
        <w:separator/>
      </w:r>
    </w:p>
  </w:footnote>
  <w:footnote w:type="continuationSeparator" w:id="0">
    <w:p w14:paraId="5304CCED" w14:textId="77777777" w:rsidR="007B1410" w:rsidRDefault="007B1410">
      <w:r>
        <w:continuationSeparator/>
      </w:r>
    </w:p>
  </w:footnote>
  <w:footnote w:type="continuationNotice" w:id="1">
    <w:p w14:paraId="18D967E0" w14:textId="77777777" w:rsidR="003A1653" w:rsidRDefault="003A1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0784" w14:textId="77777777" w:rsidR="00F64BFD" w:rsidRPr="001F35F7" w:rsidRDefault="00F64BFD" w:rsidP="001F35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693747C"/>
    <w:multiLevelType w:val="hybridMultilevel"/>
    <w:tmpl w:val="0B865C18"/>
    <w:lvl w:ilvl="0" w:tplc="809C473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141792"/>
    <w:multiLevelType w:val="hybridMultilevel"/>
    <w:tmpl w:val="BE0E90BE"/>
    <w:lvl w:ilvl="0" w:tplc="494C4880">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E31149"/>
    <w:multiLevelType w:val="hybridMultilevel"/>
    <w:tmpl w:val="B59482F2"/>
    <w:lvl w:ilvl="0" w:tplc="02D863F8">
      <w:start w:val="1"/>
      <w:numFmt w:val="bullet"/>
      <w:lvlText w:val="-"/>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88D56A">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38084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5AAEAA">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1472A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92E6B0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6639E8">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96617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0E97B8">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8F70336"/>
    <w:multiLevelType w:val="hybridMultilevel"/>
    <w:tmpl w:val="D9504A5C"/>
    <w:lvl w:ilvl="0" w:tplc="04240001">
      <w:start w:val="1"/>
      <w:numFmt w:val="bullet"/>
      <w:lvlText w:val=""/>
      <w:lvlJc w:val="left"/>
      <w:pPr>
        <w:tabs>
          <w:tab w:val="num" w:pos="899"/>
        </w:tabs>
        <w:ind w:left="899" w:hanging="360"/>
      </w:pPr>
      <w:rPr>
        <w:rFonts w:ascii="Symbol" w:hAnsi="Symbol" w:hint="default"/>
      </w:rPr>
    </w:lvl>
    <w:lvl w:ilvl="1" w:tplc="04240003">
      <w:start w:val="1"/>
      <w:numFmt w:val="bullet"/>
      <w:lvlText w:val="o"/>
      <w:lvlJc w:val="left"/>
      <w:pPr>
        <w:tabs>
          <w:tab w:val="num" w:pos="1619"/>
        </w:tabs>
        <w:ind w:left="1619" w:hanging="360"/>
      </w:pPr>
      <w:rPr>
        <w:rFonts w:ascii="Courier New" w:hAnsi="Courier New" w:cs="Courier New" w:hint="default"/>
      </w:rPr>
    </w:lvl>
    <w:lvl w:ilvl="2" w:tplc="04240005" w:tentative="1">
      <w:start w:val="1"/>
      <w:numFmt w:val="bullet"/>
      <w:lvlText w:val=""/>
      <w:lvlJc w:val="left"/>
      <w:pPr>
        <w:tabs>
          <w:tab w:val="num" w:pos="2339"/>
        </w:tabs>
        <w:ind w:left="2339" w:hanging="360"/>
      </w:pPr>
      <w:rPr>
        <w:rFonts w:ascii="Wingdings" w:hAnsi="Wingdings" w:hint="default"/>
      </w:rPr>
    </w:lvl>
    <w:lvl w:ilvl="3" w:tplc="04240001" w:tentative="1">
      <w:start w:val="1"/>
      <w:numFmt w:val="bullet"/>
      <w:lvlText w:val=""/>
      <w:lvlJc w:val="left"/>
      <w:pPr>
        <w:tabs>
          <w:tab w:val="num" w:pos="3059"/>
        </w:tabs>
        <w:ind w:left="3059" w:hanging="360"/>
      </w:pPr>
      <w:rPr>
        <w:rFonts w:ascii="Symbol" w:hAnsi="Symbol" w:hint="default"/>
      </w:rPr>
    </w:lvl>
    <w:lvl w:ilvl="4" w:tplc="04240003" w:tentative="1">
      <w:start w:val="1"/>
      <w:numFmt w:val="bullet"/>
      <w:lvlText w:val="o"/>
      <w:lvlJc w:val="left"/>
      <w:pPr>
        <w:tabs>
          <w:tab w:val="num" w:pos="3779"/>
        </w:tabs>
        <w:ind w:left="3779" w:hanging="360"/>
      </w:pPr>
      <w:rPr>
        <w:rFonts w:ascii="Courier New" w:hAnsi="Courier New" w:cs="Courier New" w:hint="default"/>
      </w:rPr>
    </w:lvl>
    <w:lvl w:ilvl="5" w:tplc="04240005" w:tentative="1">
      <w:start w:val="1"/>
      <w:numFmt w:val="bullet"/>
      <w:lvlText w:val=""/>
      <w:lvlJc w:val="left"/>
      <w:pPr>
        <w:tabs>
          <w:tab w:val="num" w:pos="4499"/>
        </w:tabs>
        <w:ind w:left="4499" w:hanging="360"/>
      </w:pPr>
      <w:rPr>
        <w:rFonts w:ascii="Wingdings" w:hAnsi="Wingdings" w:hint="default"/>
      </w:rPr>
    </w:lvl>
    <w:lvl w:ilvl="6" w:tplc="04240001" w:tentative="1">
      <w:start w:val="1"/>
      <w:numFmt w:val="bullet"/>
      <w:lvlText w:val=""/>
      <w:lvlJc w:val="left"/>
      <w:pPr>
        <w:tabs>
          <w:tab w:val="num" w:pos="5219"/>
        </w:tabs>
        <w:ind w:left="5219" w:hanging="360"/>
      </w:pPr>
      <w:rPr>
        <w:rFonts w:ascii="Symbol" w:hAnsi="Symbol" w:hint="default"/>
      </w:rPr>
    </w:lvl>
    <w:lvl w:ilvl="7" w:tplc="04240003" w:tentative="1">
      <w:start w:val="1"/>
      <w:numFmt w:val="bullet"/>
      <w:lvlText w:val="o"/>
      <w:lvlJc w:val="left"/>
      <w:pPr>
        <w:tabs>
          <w:tab w:val="num" w:pos="5939"/>
        </w:tabs>
        <w:ind w:left="5939" w:hanging="360"/>
      </w:pPr>
      <w:rPr>
        <w:rFonts w:ascii="Courier New" w:hAnsi="Courier New" w:cs="Courier New" w:hint="default"/>
      </w:rPr>
    </w:lvl>
    <w:lvl w:ilvl="8" w:tplc="04240005" w:tentative="1">
      <w:start w:val="1"/>
      <w:numFmt w:val="bullet"/>
      <w:lvlText w:val=""/>
      <w:lvlJc w:val="left"/>
      <w:pPr>
        <w:tabs>
          <w:tab w:val="num" w:pos="6659"/>
        </w:tabs>
        <w:ind w:left="6659" w:hanging="360"/>
      </w:pPr>
      <w:rPr>
        <w:rFonts w:ascii="Wingdings" w:hAnsi="Wingdings" w:hint="default"/>
      </w:rPr>
    </w:lvl>
  </w:abstractNum>
  <w:abstractNum w:abstractNumId="5" w15:restartNumberingAfterBreak="0">
    <w:nsid w:val="19A92A5B"/>
    <w:multiLevelType w:val="hybridMultilevel"/>
    <w:tmpl w:val="BB32F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D028C"/>
    <w:multiLevelType w:val="hybridMultilevel"/>
    <w:tmpl w:val="B9F4604A"/>
    <w:lvl w:ilvl="0" w:tplc="D8FE4058">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816F40"/>
    <w:multiLevelType w:val="hybridMultilevel"/>
    <w:tmpl w:val="5B8C5C0E"/>
    <w:lvl w:ilvl="0" w:tplc="205478C6">
      <w:start w:val="1"/>
      <w:numFmt w:val="bullet"/>
      <w:lvlText w:val="-"/>
      <w:lvlJc w:val="left"/>
      <w:pPr>
        <w:ind w:left="705"/>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B1F45D16">
      <w:start w:val="1"/>
      <w:numFmt w:val="bullet"/>
      <w:lvlText w:val="o"/>
      <w:lvlJc w:val="left"/>
      <w:pPr>
        <w:ind w:left="14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A45843CC">
      <w:start w:val="1"/>
      <w:numFmt w:val="bullet"/>
      <w:lvlText w:val="▪"/>
      <w:lvlJc w:val="left"/>
      <w:pPr>
        <w:ind w:left="22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5D421C8E">
      <w:start w:val="1"/>
      <w:numFmt w:val="bullet"/>
      <w:lvlText w:val="•"/>
      <w:lvlJc w:val="left"/>
      <w:pPr>
        <w:ind w:left="29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EA207800">
      <w:start w:val="1"/>
      <w:numFmt w:val="bullet"/>
      <w:lvlText w:val="o"/>
      <w:lvlJc w:val="left"/>
      <w:pPr>
        <w:ind w:left="365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37831EA">
      <w:start w:val="1"/>
      <w:numFmt w:val="bullet"/>
      <w:lvlText w:val="▪"/>
      <w:lvlJc w:val="left"/>
      <w:pPr>
        <w:ind w:left="437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4ECA0290">
      <w:start w:val="1"/>
      <w:numFmt w:val="bullet"/>
      <w:lvlText w:val="•"/>
      <w:lvlJc w:val="left"/>
      <w:pPr>
        <w:ind w:left="50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88DCDDC4">
      <w:start w:val="1"/>
      <w:numFmt w:val="bullet"/>
      <w:lvlText w:val="o"/>
      <w:lvlJc w:val="left"/>
      <w:pPr>
        <w:ind w:left="58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371C9A80">
      <w:start w:val="1"/>
      <w:numFmt w:val="bullet"/>
      <w:lvlText w:val="▪"/>
      <w:lvlJc w:val="left"/>
      <w:pPr>
        <w:ind w:left="65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9" w15:restartNumberingAfterBreak="0">
    <w:nsid w:val="3F572BD2"/>
    <w:multiLevelType w:val="hybridMultilevel"/>
    <w:tmpl w:val="BEEAC56A"/>
    <w:lvl w:ilvl="0" w:tplc="D8FE4058">
      <w:numFmt w:val="bullet"/>
      <w:lvlText w:val="-"/>
      <w:lvlJc w:val="left"/>
      <w:pPr>
        <w:ind w:left="861" w:hanging="360"/>
      </w:pPr>
      <w:rPr>
        <w:rFonts w:ascii="Calibri" w:hAnsi="Calibri"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0" w15:restartNumberingAfterBreak="0">
    <w:nsid w:val="48FB7AEB"/>
    <w:multiLevelType w:val="hybridMultilevel"/>
    <w:tmpl w:val="CB144D4A"/>
    <w:lvl w:ilvl="0" w:tplc="FE8A93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87742B"/>
    <w:multiLevelType w:val="multilevel"/>
    <w:tmpl w:val="DDFCB030"/>
    <w:lvl w:ilvl="0">
      <w:start w:val="1"/>
      <w:numFmt w:val="upperRoman"/>
      <w:pStyle w:val="Naslov1"/>
      <w:lvlText w:val="%1."/>
      <w:lvlJc w:val="left"/>
      <w:pPr>
        <w:tabs>
          <w:tab w:val="num" w:pos="720"/>
        </w:tabs>
        <w:ind w:left="360" w:hanging="360"/>
      </w:pPr>
      <w:rPr>
        <w:rFonts w:hint="default"/>
        <w:b/>
        <w:sz w:val="28"/>
        <w:szCs w:val="28"/>
      </w:rPr>
    </w:lvl>
    <w:lvl w:ilvl="1">
      <w:start w:val="1"/>
      <w:numFmt w:val="decimal"/>
      <w:lvlText w:val="%1.%2."/>
      <w:lvlJc w:val="left"/>
      <w:pPr>
        <w:tabs>
          <w:tab w:val="num" w:pos="1080"/>
        </w:tabs>
        <w:ind w:left="432" w:hanging="432"/>
      </w:pPr>
      <w:rPr>
        <w:rFonts w:hint="default"/>
        <w:b/>
      </w:rPr>
    </w:lvl>
    <w:lvl w:ilvl="2">
      <w:start w:val="1"/>
      <w:numFmt w:val="decimal"/>
      <w:lvlText w:val="%1.%2.%3."/>
      <w:lvlJc w:val="left"/>
      <w:pPr>
        <w:tabs>
          <w:tab w:val="num" w:pos="2160"/>
        </w:tabs>
        <w:ind w:left="1224" w:hanging="504"/>
      </w:pPr>
      <w:rPr>
        <w:rFonts w:ascii="Calibri" w:hAnsi="Calibri" w:hint="default"/>
        <w:sz w:val="22"/>
        <w:szCs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2" w15:restartNumberingAfterBreak="0">
    <w:nsid w:val="5BE77821"/>
    <w:multiLevelType w:val="hybridMultilevel"/>
    <w:tmpl w:val="0CA21B10"/>
    <w:lvl w:ilvl="0" w:tplc="D8FE4058">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C352C18"/>
    <w:multiLevelType w:val="multilevel"/>
    <w:tmpl w:val="29DC5C14"/>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4" w15:restartNumberingAfterBreak="0">
    <w:nsid w:val="6415349E"/>
    <w:multiLevelType w:val="hybridMultilevel"/>
    <w:tmpl w:val="FB602C28"/>
    <w:lvl w:ilvl="0" w:tplc="D8FE4058">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649039D0"/>
    <w:multiLevelType w:val="multilevel"/>
    <w:tmpl w:val="5F34AE6A"/>
    <w:lvl w:ilvl="0">
      <w:start w:val="1"/>
      <w:numFmt w:val="decimal"/>
      <w:lvlText w:val="%1."/>
      <w:legacy w:legacy="1" w:legacySpace="0" w:legacyIndent="283"/>
      <w:lvlJc w:val="left"/>
      <w:pPr>
        <w:ind w:left="285" w:hanging="283"/>
      </w:pPr>
    </w:lvl>
    <w:lvl w:ilvl="1">
      <w:start w:val="1"/>
      <w:numFmt w:val="decimal"/>
      <w:isLgl/>
      <w:lvlText w:val="%1.%2"/>
      <w:lvlJc w:val="left"/>
      <w:pPr>
        <w:tabs>
          <w:tab w:val="num" w:pos="572"/>
        </w:tabs>
        <w:ind w:left="572" w:hanging="570"/>
      </w:pPr>
      <w:rPr>
        <w:rFonts w:hint="default"/>
        <w:b w:val="0"/>
      </w:rPr>
    </w:lvl>
    <w:lvl w:ilvl="2">
      <w:start w:val="1"/>
      <w:numFmt w:val="decimal"/>
      <w:isLgl/>
      <w:lvlText w:val="%1.%2.%3"/>
      <w:lvlJc w:val="left"/>
      <w:pPr>
        <w:tabs>
          <w:tab w:val="num" w:pos="722"/>
        </w:tabs>
        <w:ind w:left="722" w:hanging="720"/>
      </w:pPr>
      <w:rPr>
        <w:rFonts w:hint="default"/>
        <w:b w:val="0"/>
      </w:rPr>
    </w:lvl>
    <w:lvl w:ilvl="3">
      <w:start w:val="1"/>
      <w:numFmt w:val="decimal"/>
      <w:isLgl/>
      <w:lvlText w:val="%1.%2.%3.%4"/>
      <w:lvlJc w:val="left"/>
      <w:pPr>
        <w:tabs>
          <w:tab w:val="num" w:pos="722"/>
        </w:tabs>
        <w:ind w:left="722" w:hanging="720"/>
      </w:pPr>
      <w:rPr>
        <w:rFonts w:hint="default"/>
        <w:b w:val="0"/>
      </w:rPr>
    </w:lvl>
    <w:lvl w:ilvl="4">
      <w:start w:val="1"/>
      <w:numFmt w:val="decimal"/>
      <w:isLgl/>
      <w:lvlText w:val="%1.%2.%3.%4.%5"/>
      <w:lvlJc w:val="left"/>
      <w:pPr>
        <w:tabs>
          <w:tab w:val="num" w:pos="1082"/>
        </w:tabs>
        <w:ind w:left="1082" w:hanging="1080"/>
      </w:pPr>
      <w:rPr>
        <w:rFonts w:hint="default"/>
        <w:b w:val="0"/>
      </w:rPr>
    </w:lvl>
    <w:lvl w:ilvl="5">
      <w:start w:val="1"/>
      <w:numFmt w:val="decimal"/>
      <w:isLgl/>
      <w:lvlText w:val="%1.%2.%3.%4.%5.%6"/>
      <w:lvlJc w:val="left"/>
      <w:pPr>
        <w:tabs>
          <w:tab w:val="num" w:pos="1082"/>
        </w:tabs>
        <w:ind w:left="1082" w:hanging="1080"/>
      </w:pPr>
      <w:rPr>
        <w:rFonts w:hint="default"/>
        <w:b w:val="0"/>
      </w:rPr>
    </w:lvl>
    <w:lvl w:ilvl="6">
      <w:start w:val="1"/>
      <w:numFmt w:val="decimal"/>
      <w:isLgl/>
      <w:lvlText w:val="%1.%2.%3.%4.%5.%6.%7"/>
      <w:lvlJc w:val="left"/>
      <w:pPr>
        <w:tabs>
          <w:tab w:val="num" w:pos="1442"/>
        </w:tabs>
        <w:ind w:left="1442" w:hanging="1440"/>
      </w:pPr>
      <w:rPr>
        <w:rFonts w:hint="default"/>
        <w:b w:val="0"/>
      </w:rPr>
    </w:lvl>
    <w:lvl w:ilvl="7">
      <w:start w:val="1"/>
      <w:numFmt w:val="decimal"/>
      <w:isLgl/>
      <w:lvlText w:val="%1.%2.%3.%4.%5.%6.%7.%8"/>
      <w:lvlJc w:val="left"/>
      <w:pPr>
        <w:tabs>
          <w:tab w:val="num" w:pos="1442"/>
        </w:tabs>
        <w:ind w:left="1442" w:hanging="1440"/>
      </w:pPr>
      <w:rPr>
        <w:rFonts w:hint="default"/>
        <w:b w:val="0"/>
      </w:rPr>
    </w:lvl>
    <w:lvl w:ilvl="8">
      <w:start w:val="1"/>
      <w:numFmt w:val="decimal"/>
      <w:isLgl/>
      <w:lvlText w:val="%1.%2.%3.%4.%5.%6.%7.%8.%9"/>
      <w:lvlJc w:val="left"/>
      <w:pPr>
        <w:tabs>
          <w:tab w:val="num" w:pos="1802"/>
        </w:tabs>
        <w:ind w:left="1802" w:hanging="1800"/>
      </w:pPr>
      <w:rPr>
        <w:rFonts w:hint="default"/>
        <w:b w:val="0"/>
      </w:rPr>
    </w:lvl>
  </w:abstractNum>
  <w:abstractNum w:abstractNumId="16" w15:restartNumberingAfterBreak="0">
    <w:nsid w:val="67736EC0"/>
    <w:multiLevelType w:val="hybridMultilevel"/>
    <w:tmpl w:val="172EBC20"/>
    <w:lvl w:ilvl="0" w:tplc="0A84B676">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7" w15:restartNumberingAfterBreak="0">
    <w:nsid w:val="760730C0"/>
    <w:multiLevelType w:val="hybridMultilevel"/>
    <w:tmpl w:val="A4A0168E"/>
    <w:lvl w:ilvl="0" w:tplc="6264FCC6">
      <w:start w:val="1"/>
      <w:numFmt w:val="bullet"/>
      <w:pStyle w:val="Alinea"/>
      <w:lvlText w:val=""/>
      <w:lvlJc w:val="left"/>
      <w:pPr>
        <w:tabs>
          <w:tab w:val="num" w:pos="720"/>
        </w:tabs>
        <w:ind w:left="720" w:hanging="360"/>
      </w:pPr>
      <w:rPr>
        <w:rFonts w:ascii="Symbol" w:hAnsi="Symbol" w:hint="default"/>
      </w:rPr>
    </w:lvl>
    <w:lvl w:ilvl="1" w:tplc="DD50D46A">
      <w:start w:val="1"/>
      <w:numFmt w:val="bullet"/>
      <w:lvlText w:val="o"/>
      <w:lvlJc w:val="left"/>
      <w:pPr>
        <w:tabs>
          <w:tab w:val="num" w:pos="1440"/>
        </w:tabs>
        <w:ind w:left="1440" w:hanging="360"/>
      </w:pPr>
      <w:rPr>
        <w:rFonts w:ascii="Courier New" w:hAnsi="Courier New" w:cs="Courier New" w:hint="default"/>
      </w:rPr>
    </w:lvl>
    <w:lvl w:ilvl="2" w:tplc="9D2C1A70" w:tentative="1">
      <w:start w:val="1"/>
      <w:numFmt w:val="bullet"/>
      <w:lvlText w:val=""/>
      <w:lvlJc w:val="left"/>
      <w:pPr>
        <w:tabs>
          <w:tab w:val="num" w:pos="2160"/>
        </w:tabs>
        <w:ind w:left="2160" w:hanging="360"/>
      </w:pPr>
      <w:rPr>
        <w:rFonts w:ascii="Wingdings" w:hAnsi="Wingdings" w:hint="default"/>
      </w:rPr>
    </w:lvl>
    <w:lvl w:ilvl="3" w:tplc="A0427C62" w:tentative="1">
      <w:start w:val="1"/>
      <w:numFmt w:val="bullet"/>
      <w:lvlText w:val=""/>
      <w:lvlJc w:val="left"/>
      <w:pPr>
        <w:tabs>
          <w:tab w:val="num" w:pos="2880"/>
        </w:tabs>
        <w:ind w:left="2880" w:hanging="360"/>
      </w:pPr>
      <w:rPr>
        <w:rFonts w:ascii="Symbol" w:hAnsi="Symbol" w:hint="default"/>
      </w:rPr>
    </w:lvl>
    <w:lvl w:ilvl="4" w:tplc="4F94585E" w:tentative="1">
      <w:start w:val="1"/>
      <w:numFmt w:val="bullet"/>
      <w:lvlText w:val="o"/>
      <w:lvlJc w:val="left"/>
      <w:pPr>
        <w:tabs>
          <w:tab w:val="num" w:pos="3600"/>
        </w:tabs>
        <w:ind w:left="3600" w:hanging="360"/>
      </w:pPr>
      <w:rPr>
        <w:rFonts w:ascii="Courier New" w:hAnsi="Courier New" w:cs="Courier New" w:hint="default"/>
      </w:rPr>
    </w:lvl>
    <w:lvl w:ilvl="5" w:tplc="70B89EBE" w:tentative="1">
      <w:start w:val="1"/>
      <w:numFmt w:val="bullet"/>
      <w:lvlText w:val=""/>
      <w:lvlJc w:val="left"/>
      <w:pPr>
        <w:tabs>
          <w:tab w:val="num" w:pos="4320"/>
        </w:tabs>
        <w:ind w:left="4320" w:hanging="360"/>
      </w:pPr>
      <w:rPr>
        <w:rFonts w:ascii="Wingdings" w:hAnsi="Wingdings" w:hint="default"/>
      </w:rPr>
    </w:lvl>
    <w:lvl w:ilvl="6" w:tplc="6D2218C2" w:tentative="1">
      <w:start w:val="1"/>
      <w:numFmt w:val="bullet"/>
      <w:lvlText w:val=""/>
      <w:lvlJc w:val="left"/>
      <w:pPr>
        <w:tabs>
          <w:tab w:val="num" w:pos="5040"/>
        </w:tabs>
        <w:ind w:left="5040" w:hanging="360"/>
      </w:pPr>
      <w:rPr>
        <w:rFonts w:ascii="Symbol" w:hAnsi="Symbol" w:hint="default"/>
      </w:rPr>
    </w:lvl>
    <w:lvl w:ilvl="7" w:tplc="33B4F642" w:tentative="1">
      <w:start w:val="1"/>
      <w:numFmt w:val="bullet"/>
      <w:lvlText w:val="o"/>
      <w:lvlJc w:val="left"/>
      <w:pPr>
        <w:tabs>
          <w:tab w:val="num" w:pos="5760"/>
        </w:tabs>
        <w:ind w:left="5760" w:hanging="360"/>
      </w:pPr>
      <w:rPr>
        <w:rFonts w:ascii="Courier New" w:hAnsi="Courier New" w:cs="Courier New" w:hint="default"/>
      </w:rPr>
    </w:lvl>
    <w:lvl w:ilvl="8" w:tplc="EC4CB9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827AF9"/>
    <w:multiLevelType w:val="hybridMultilevel"/>
    <w:tmpl w:val="A0345A1C"/>
    <w:lvl w:ilvl="0" w:tplc="4CC828B8">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11"/>
  </w:num>
  <w:num w:numId="4">
    <w:abstractNumId w:val="13"/>
  </w:num>
  <w:num w:numId="5">
    <w:abstractNumId w:val="8"/>
  </w:num>
  <w:num w:numId="6">
    <w:abstractNumId w:val="3"/>
  </w:num>
  <w:num w:numId="7">
    <w:abstractNumId w:val="10"/>
  </w:num>
  <w:num w:numId="8">
    <w:abstractNumId w:val="7"/>
  </w:num>
  <w:num w:numId="9">
    <w:abstractNumId w:val="16"/>
  </w:num>
  <w:num w:numId="10">
    <w:abstractNumId w:val="1"/>
  </w:num>
  <w:num w:numId="11">
    <w:abstractNumId w:val="18"/>
  </w:num>
  <w:num w:numId="12">
    <w:abstractNumId w:val="2"/>
  </w:num>
  <w:num w:numId="13">
    <w:abstractNumId w:val="6"/>
  </w:num>
  <w:num w:numId="14">
    <w:abstractNumId w:val="14"/>
  </w:num>
  <w:num w:numId="15">
    <w:abstractNumId w:val="12"/>
  </w:num>
  <w:num w:numId="16">
    <w:abstractNumId w:val="9"/>
  </w:num>
  <w:num w:numId="17">
    <w:abstractNumId w:val="5"/>
  </w:num>
  <w:num w:numId="18">
    <w:abstractNumId w:val="18"/>
    <w:lvlOverride w:ilvl="0">
      <w:startOverride w:val="1"/>
    </w:lvlOverride>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15"/>
  </w:num>
  <w:num w:numId="24">
    <w:abstractNumId w:val="4"/>
  </w:num>
  <w:num w:numId="2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AD0"/>
    <w:rsid w:val="000003DB"/>
    <w:rsid w:val="0000154F"/>
    <w:rsid w:val="000016AD"/>
    <w:rsid w:val="000019DC"/>
    <w:rsid w:val="00001A10"/>
    <w:rsid w:val="000027E8"/>
    <w:rsid w:val="00003BED"/>
    <w:rsid w:val="000047CE"/>
    <w:rsid w:val="00004B35"/>
    <w:rsid w:val="00004B8B"/>
    <w:rsid w:val="00004D4D"/>
    <w:rsid w:val="00005016"/>
    <w:rsid w:val="00005192"/>
    <w:rsid w:val="000062DE"/>
    <w:rsid w:val="00006445"/>
    <w:rsid w:val="00007B66"/>
    <w:rsid w:val="00012BB0"/>
    <w:rsid w:val="000130D3"/>
    <w:rsid w:val="00013444"/>
    <w:rsid w:val="00013F9D"/>
    <w:rsid w:val="000141F6"/>
    <w:rsid w:val="00014C6C"/>
    <w:rsid w:val="00014D1E"/>
    <w:rsid w:val="000153E1"/>
    <w:rsid w:val="000153E3"/>
    <w:rsid w:val="00015B82"/>
    <w:rsid w:val="00016A35"/>
    <w:rsid w:val="00016D20"/>
    <w:rsid w:val="00017357"/>
    <w:rsid w:val="00017893"/>
    <w:rsid w:val="0002009D"/>
    <w:rsid w:val="00020763"/>
    <w:rsid w:val="00020EF5"/>
    <w:rsid w:val="000226D9"/>
    <w:rsid w:val="00022D4A"/>
    <w:rsid w:val="00022EBE"/>
    <w:rsid w:val="000234CC"/>
    <w:rsid w:val="0002511D"/>
    <w:rsid w:val="00025A83"/>
    <w:rsid w:val="00025A96"/>
    <w:rsid w:val="0002634B"/>
    <w:rsid w:val="0002730B"/>
    <w:rsid w:val="00027382"/>
    <w:rsid w:val="000302AD"/>
    <w:rsid w:val="000302F4"/>
    <w:rsid w:val="00030600"/>
    <w:rsid w:val="00030CDA"/>
    <w:rsid w:val="000317CC"/>
    <w:rsid w:val="000320D5"/>
    <w:rsid w:val="0003212D"/>
    <w:rsid w:val="00032329"/>
    <w:rsid w:val="00032659"/>
    <w:rsid w:val="00033539"/>
    <w:rsid w:val="00033EC3"/>
    <w:rsid w:val="00036196"/>
    <w:rsid w:val="00036E3E"/>
    <w:rsid w:val="000371FC"/>
    <w:rsid w:val="000372FB"/>
    <w:rsid w:val="00037362"/>
    <w:rsid w:val="00037D5E"/>
    <w:rsid w:val="0004070A"/>
    <w:rsid w:val="00040EE6"/>
    <w:rsid w:val="00041D92"/>
    <w:rsid w:val="000437F3"/>
    <w:rsid w:val="00043ACA"/>
    <w:rsid w:val="0004459C"/>
    <w:rsid w:val="00044BB5"/>
    <w:rsid w:val="00044C67"/>
    <w:rsid w:val="00045C35"/>
    <w:rsid w:val="00045FAA"/>
    <w:rsid w:val="00046127"/>
    <w:rsid w:val="00047DD3"/>
    <w:rsid w:val="00050F42"/>
    <w:rsid w:val="00051790"/>
    <w:rsid w:val="00051AE8"/>
    <w:rsid w:val="000536F0"/>
    <w:rsid w:val="00053E52"/>
    <w:rsid w:val="00054540"/>
    <w:rsid w:val="00054626"/>
    <w:rsid w:val="00054A25"/>
    <w:rsid w:val="00054C4F"/>
    <w:rsid w:val="00055FF0"/>
    <w:rsid w:val="000564EC"/>
    <w:rsid w:val="000572E4"/>
    <w:rsid w:val="00057895"/>
    <w:rsid w:val="00057C23"/>
    <w:rsid w:val="00060A79"/>
    <w:rsid w:val="00060AB2"/>
    <w:rsid w:val="00061985"/>
    <w:rsid w:val="0006200F"/>
    <w:rsid w:val="00064198"/>
    <w:rsid w:val="00064352"/>
    <w:rsid w:val="000645C6"/>
    <w:rsid w:val="00064B64"/>
    <w:rsid w:val="00065660"/>
    <w:rsid w:val="000666EE"/>
    <w:rsid w:val="00066A80"/>
    <w:rsid w:val="00067818"/>
    <w:rsid w:val="00067B75"/>
    <w:rsid w:val="00070E3E"/>
    <w:rsid w:val="00071456"/>
    <w:rsid w:val="00071D07"/>
    <w:rsid w:val="00071EC1"/>
    <w:rsid w:val="000720DC"/>
    <w:rsid w:val="00072AF8"/>
    <w:rsid w:val="00073266"/>
    <w:rsid w:val="000734C4"/>
    <w:rsid w:val="000738C0"/>
    <w:rsid w:val="00073F2B"/>
    <w:rsid w:val="00074528"/>
    <w:rsid w:val="00074638"/>
    <w:rsid w:val="0007629F"/>
    <w:rsid w:val="00076D51"/>
    <w:rsid w:val="00076FA6"/>
    <w:rsid w:val="0008032D"/>
    <w:rsid w:val="0008064D"/>
    <w:rsid w:val="000806F4"/>
    <w:rsid w:val="000825E8"/>
    <w:rsid w:val="00082ECA"/>
    <w:rsid w:val="00082FEC"/>
    <w:rsid w:val="00083AB6"/>
    <w:rsid w:val="00084165"/>
    <w:rsid w:val="000853AD"/>
    <w:rsid w:val="00085BF2"/>
    <w:rsid w:val="00086214"/>
    <w:rsid w:val="0008643F"/>
    <w:rsid w:val="00086539"/>
    <w:rsid w:val="00087C13"/>
    <w:rsid w:val="00090F55"/>
    <w:rsid w:val="0009345F"/>
    <w:rsid w:val="00093665"/>
    <w:rsid w:val="00094480"/>
    <w:rsid w:val="00094482"/>
    <w:rsid w:val="00094509"/>
    <w:rsid w:val="0009488A"/>
    <w:rsid w:val="00095173"/>
    <w:rsid w:val="000956AA"/>
    <w:rsid w:val="00096F64"/>
    <w:rsid w:val="000A0136"/>
    <w:rsid w:val="000A0966"/>
    <w:rsid w:val="000A0DB6"/>
    <w:rsid w:val="000A1007"/>
    <w:rsid w:val="000A142F"/>
    <w:rsid w:val="000A19AB"/>
    <w:rsid w:val="000A21BA"/>
    <w:rsid w:val="000A2A7D"/>
    <w:rsid w:val="000A2AA4"/>
    <w:rsid w:val="000A3141"/>
    <w:rsid w:val="000A31B9"/>
    <w:rsid w:val="000A36DE"/>
    <w:rsid w:val="000A4852"/>
    <w:rsid w:val="000A55DF"/>
    <w:rsid w:val="000A5976"/>
    <w:rsid w:val="000A658C"/>
    <w:rsid w:val="000A71C6"/>
    <w:rsid w:val="000A7F04"/>
    <w:rsid w:val="000B0067"/>
    <w:rsid w:val="000B01E6"/>
    <w:rsid w:val="000B0BE9"/>
    <w:rsid w:val="000B0D5C"/>
    <w:rsid w:val="000B16AE"/>
    <w:rsid w:val="000B1BB8"/>
    <w:rsid w:val="000B2159"/>
    <w:rsid w:val="000B256E"/>
    <w:rsid w:val="000B2B41"/>
    <w:rsid w:val="000B3278"/>
    <w:rsid w:val="000B4B20"/>
    <w:rsid w:val="000B4F3B"/>
    <w:rsid w:val="000B540A"/>
    <w:rsid w:val="000B67C1"/>
    <w:rsid w:val="000B6A5C"/>
    <w:rsid w:val="000B6BFB"/>
    <w:rsid w:val="000B7A84"/>
    <w:rsid w:val="000B7DEC"/>
    <w:rsid w:val="000C03E0"/>
    <w:rsid w:val="000C0FB6"/>
    <w:rsid w:val="000C182A"/>
    <w:rsid w:val="000C19D2"/>
    <w:rsid w:val="000C1A9C"/>
    <w:rsid w:val="000C1B95"/>
    <w:rsid w:val="000C39A7"/>
    <w:rsid w:val="000C3BE5"/>
    <w:rsid w:val="000C3F59"/>
    <w:rsid w:val="000C3F9E"/>
    <w:rsid w:val="000C437F"/>
    <w:rsid w:val="000C497B"/>
    <w:rsid w:val="000C4AF3"/>
    <w:rsid w:val="000C4BDC"/>
    <w:rsid w:val="000C51C2"/>
    <w:rsid w:val="000C629D"/>
    <w:rsid w:val="000C65FE"/>
    <w:rsid w:val="000C7709"/>
    <w:rsid w:val="000D1B6A"/>
    <w:rsid w:val="000D221E"/>
    <w:rsid w:val="000D28FA"/>
    <w:rsid w:val="000D2D84"/>
    <w:rsid w:val="000D2F1D"/>
    <w:rsid w:val="000D2FB1"/>
    <w:rsid w:val="000D3DD8"/>
    <w:rsid w:val="000D3FB7"/>
    <w:rsid w:val="000D4981"/>
    <w:rsid w:val="000D543D"/>
    <w:rsid w:val="000D6B5F"/>
    <w:rsid w:val="000D6E40"/>
    <w:rsid w:val="000D7381"/>
    <w:rsid w:val="000E1ACF"/>
    <w:rsid w:val="000E1FF7"/>
    <w:rsid w:val="000E2371"/>
    <w:rsid w:val="000E329E"/>
    <w:rsid w:val="000E3413"/>
    <w:rsid w:val="000E3AD0"/>
    <w:rsid w:val="000E4F93"/>
    <w:rsid w:val="000E53D5"/>
    <w:rsid w:val="000E5D8C"/>
    <w:rsid w:val="000E61BF"/>
    <w:rsid w:val="000E6603"/>
    <w:rsid w:val="000E6643"/>
    <w:rsid w:val="000E671F"/>
    <w:rsid w:val="000E6AB5"/>
    <w:rsid w:val="000E7100"/>
    <w:rsid w:val="000E78C7"/>
    <w:rsid w:val="000E7FFC"/>
    <w:rsid w:val="000F3B4A"/>
    <w:rsid w:val="000F5092"/>
    <w:rsid w:val="000F50E7"/>
    <w:rsid w:val="000F5171"/>
    <w:rsid w:val="000F5E9E"/>
    <w:rsid w:val="000F6245"/>
    <w:rsid w:val="000F6AA4"/>
    <w:rsid w:val="000F757F"/>
    <w:rsid w:val="000F7E08"/>
    <w:rsid w:val="0010001E"/>
    <w:rsid w:val="0010035D"/>
    <w:rsid w:val="001003C9"/>
    <w:rsid w:val="00102425"/>
    <w:rsid w:val="00102B12"/>
    <w:rsid w:val="0010343C"/>
    <w:rsid w:val="001034E0"/>
    <w:rsid w:val="00104096"/>
    <w:rsid w:val="001043E3"/>
    <w:rsid w:val="00106303"/>
    <w:rsid w:val="0010768A"/>
    <w:rsid w:val="00107812"/>
    <w:rsid w:val="001079C3"/>
    <w:rsid w:val="00107A83"/>
    <w:rsid w:val="00107E7D"/>
    <w:rsid w:val="001105F4"/>
    <w:rsid w:val="0011116A"/>
    <w:rsid w:val="00111839"/>
    <w:rsid w:val="001118B2"/>
    <w:rsid w:val="00111DF3"/>
    <w:rsid w:val="00112884"/>
    <w:rsid w:val="00112E3E"/>
    <w:rsid w:val="0011332C"/>
    <w:rsid w:val="00113B4B"/>
    <w:rsid w:val="00113E6F"/>
    <w:rsid w:val="0011562C"/>
    <w:rsid w:val="00115AC2"/>
    <w:rsid w:val="001164A7"/>
    <w:rsid w:val="00116A8F"/>
    <w:rsid w:val="00116E63"/>
    <w:rsid w:val="00117872"/>
    <w:rsid w:val="00120422"/>
    <w:rsid w:val="00120C12"/>
    <w:rsid w:val="00122741"/>
    <w:rsid w:val="00122931"/>
    <w:rsid w:val="001258B5"/>
    <w:rsid w:val="001261F1"/>
    <w:rsid w:val="0012661A"/>
    <w:rsid w:val="001268FC"/>
    <w:rsid w:val="00127012"/>
    <w:rsid w:val="00127328"/>
    <w:rsid w:val="00127541"/>
    <w:rsid w:val="001302C1"/>
    <w:rsid w:val="00131DDD"/>
    <w:rsid w:val="00132333"/>
    <w:rsid w:val="00132813"/>
    <w:rsid w:val="00133B65"/>
    <w:rsid w:val="001342A5"/>
    <w:rsid w:val="0013501E"/>
    <w:rsid w:val="00135C2D"/>
    <w:rsid w:val="00135D1E"/>
    <w:rsid w:val="001364FF"/>
    <w:rsid w:val="00136F58"/>
    <w:rsid w:val="00136FE0"/>
    <w:rsid w:val="001376CF"/>
    <w:rsid w:val="001376DB"/>
    <w:rsid w:val="001424B5"/>
    <w:rsid w:val="00143013"/>
    <w:rsid w:val="0014307A"/>
    <w:rsid w:val="00143716"/>
    <w:rsid w:val="001437A1"/>
    <w:rsid w:val="00143A15"/>
    <w:rsid w:val="00143E45"/>
    <w:rsid w:val="001446C0"/>
    <w:rsid w:val="001453DD"/>
    <w:rsid w:val="00145CD1"/>
    <w:rsid w:val="001464E6"/>
    <w:rsid w:val="00146D16"/>
    <w:rsid w:val="0014702F"/>
    <w:rsid w:val="001477E0"/>
    <w:rsid w:val="0015092A"/>
    <w:rsid w:val="00150A72"/>
    <w:rsid w:val="00153A38"/>
    <w:rsid w:val="001545AE"/>
    <w:rsid w:val="00155D8E"/>
    <w:rsid w:val="00155E18"/>
    <w:rsid w:val="00155E50"/>
    <w:rsid w:val="001561DB"/>
    <w:rsid w:val="001563A3"/>
    <w:rsid w:val="001564FF"/>
    <w:rsid w:val="00157FCB"/>
    <w:rsid w:val="0016022C"/>
    <w:rsid w:val="00161483"/>
    <w:rsid w:val="00162278"/>
    <w:rsid w:val="00162819"/>
    <w:rsid w:val="0016291B"/>
    <w:rsid w:val="001633D2"/>
    <w:rsid w:val="00163C41"/>
    <w:rsid w:val="001642D7"/>
    <w:rsid w:val="001645A7"/>
    <w:rsid w:val="00165684"/>
    <w:rsid w:val="001656C4"/>
    <w:rsid w:val="00166213"/>
    <w:rsid w:val="00166F7B"/>
    <w:rsid w:val="0016764F"/>
    <w:rsid w:val="00170BB1"/>
    <w:rsid w:val="00170C50"/>
    <w:rsid w:val="0017136A"/>
    <w:rsid w:val="00173068"/>
    <w:rsid w:val="00174418"/>
    <w:rsid w:val="001756F5"/>
    <w:rsid w:val="00176F8F"/>
    <w:rsid w:val="00176FE2"/>
    <w:rsid w:val="00177E48"/>
    <w:rsid w:val="0018001C"/>
    <w:rsid w:val="001821E0"/>
    <w:rsid w:val="00182CC0"/>
    <w:rsid w:val="001831A4"/>
    <w:rsid w:val="001837B6"/>
    <w:rsid w:val="00183B3D"/>
    <w:rsid w:val="001841CD"/>
    <w:rsid w:val="0018454F"/>
    <w:rsid w:val="0018459D"/>
    <w:rsid w:val="00184EAA"/>
    <w:rsid w:val="00185173"/>
    <w:rsid w:val="0018547E"/>
    <w:rsid w:val="0018563D"/>
    <w:rsid w:val="001857B2"/>
    <w:rsid w:val="00185B5A"/>
    <w:rsid w:val="00185F4F"/>
    <w:rsid w:val="00186977"/>
    <w:rsid w:val="00186BA8"/>
    <w:rsid w:val="001872FC"/>
    <w:rsid w:val="00187651"/>
    <w:rsid w:val="00187C92"/>
    <w:rsid w:val="001921E3"/>
    <w:rsid w:val="001924AE"/>
    <w:rsid w:val="00192BA4"/>
    <w:rsid w:val="00192E4B"/>
    <w:rsid w:val="00193038"/>
    <w:rsid w:val="001938D9"/>
    <w:rsid w:val="00193B0D"/>
    <w:rsid w:val="00193B46"/>
    <w:rsid w:val="00194449"/>
    <w:rsid w:val="00194530"/>
    <w:rsid w:val="00194D77"/>
    <w:rsid w:val="001960C7"/>
    <w:rsid w:val="001962A3"/>
    <w:rsid w:val="001973CA"/>
    <w:rsid w:val="001977BA"/>
    <w:rsid w:val="00197F6C"/>
    <w:rsid w:val="001A0829"/>
    <w:rsid w:val="001A0A25"/>
    <w:rsid w:val="001A0B16"/>
    <w:rsid w:val="001A0B9E"/>
    <w:rsid w:val="001A1A74"/>
    <w:rsid w:val="001A1ABE"/>
    <w:rsid w:val="001A1BE7"/>
    <w:rsid w:val="001A23DD"/>
    <w:rsid w:val="001A2642"/>
    <w:rsid w:val="001A2744"/>
    <w:rsid w:val="001A2B97"/>
    <w:rsid w:val="001A2FD8"/>
    <w:rsid w:val="001A330F"/>
    <w:rsid w:val="001A3449"/>
    <w:rsid w:val="001A4724"/>
    <w:rsid w:val="001A4CBA"/>
    <w:rsid w:val="001A5AAC"/>
    <w:rsid w:val="001A5B5A"/>
    <w:rsid w:val="001A6613"/>
    <w:rsid w:val="001B0738"/>
    <w:rsid w:val="001B07A4"/>
    <w:rsid w:val="001B095E"/>
    <w:rsid w:val="001B0A0E"/>
    <w:rsid w:val="001B17E6"/>
    <w:rsid w:val="001B3023"/>
    <w:rsid w:val="001B3815"/>
    <w:rsid w:val="001B3C38"/>
    <w:rsid w:val="001B40BB"/>
    <w:rsid w:val="001B51DB"/>
    <w:rsid w:val="001B51F7"/>
    <w:rsid w:val="001B6789"/>
    <w:rsid w:val="001B7E5E"/>
    <w:rsid w:val="001C051A"/>
    <w:rsid w:val="001C11E0"/>
    <w:rsid w:val="001C1F5E"/>
    <w:rsid w:val="001C2D7D"/>
    <w:rsid w:val="001C393A"/>
    <w:rsid w:val="001C3A5B"/>
    <w:rsid w:val="001C3AC2"/>
    <w:rsid w:val="001C4863"/>
    <w:rsid w:val="001C4FC9"/>
    <w:rsid w:val="001C5831"/>
    <w:rsid w:val="001C5F60"/>
    <w:rsid w:val="001C60B5"/>
    <w:rsid w:val="001C6312"/>
    <w:rsid w:val="001C662B"/>
    <w:rsid w:val="001C71E3"/>
    <w:rsid w:val="001C7430"/>
    <w:rsid w:val="001D13B4"/>
    <w:rsid w:val="001D2129"/>
    <w:rsid w:val="001D25EF"/>
    <w:rsid w:val="001D29AB"/>
    <w:rsid w:val="001D312F"/>
    <w:rsid w:val="001D41B3"/>
    <w:rsid w:val="001D4790"/>
    <w:rsid w:val="001D704F"/>
    <w:rsid w:val="001D75F8"/>
    <w:rsid w:val="001D7B4B"/>
    <w:rsid w:val="001D7B9C"/>
    <w:rsid w:val="001E0AB3"/>
    <w:rsid w:val="001E21BF"/>
    <w:rsid w:val="001E279F"/>
    <w:rsid w:val="001E2B58"/>
    <w:rsid w:val="001E31F9"/>
    <w:rsid w:val="001E3B89"/>
    <w:rsid w:val="001E54EA"/>
    <w:rsid w:val="001E66A5"/>
    <w:rsid w:val="001E682B"/>
    <w:rsid w:val="001E6FF0"/>
    <w:rsid w:val="001E7B90"/>
    <w:rsid w:val="001F01FF"/>
    <w:rsid w:val="001F043B"/>
    <w:rsid w:val="001F1BBF"/>
    <w:rsid w:val="001F2019"/>
    <w:rsid w:val="001F270D"/>
    <w:rsid w:val="001F2C95"/>
    <w:rsid w:val="001F3197"/>
    <w:rsid w:val="001F35F7"/>
    <w:rsid w:val="001F3726"/>
    <w:rsid w:val="001F3D13"/>
    <w:rsid w:val="001F4396"/>
    <w:rsid w:val="001F450A"/>
    <w:rsid w:val="001F485E"/>
    <w:rsid w:val="001F6120"/>
    <w:rsid w:val="001F6BD2"/>
    <w:rsid w:val="001F74A3"/>
    <w:rsid w:val="001F74D4"/>
    <w:rsid w:val="001F7E9D"/>
    <w:rsid w:val="00200873"/>
    <w:rsid w:val="00200CFF"/>
    <w:rsid w:val="00201032"/>
    <w:rsid w:val="002027B4"/>
    <w:rsid w:val="002035E8"/>
    <w:rsid w:val="00203B50"/>
    <w:rsid w:val="002042D4"/>
    <w:rsid w:val="00205061"/>
    <w:rsid w:val="002055AB"/>
    <w:rsid w:val="00205A48"/>
    <w:rsid w:val="002069EE"/>
    <w:rsid w:val="00206B08"/>
    <w:rsid w:val="002075C0"/>
    <w:rsid w:val="00210529"/>
    <w:rsid w:val="00211104"/>
    <w:rsid w:val="00211554"/>
    <w:rsid w:val="00211BC9"/>
    <w:rsid w:val="00212243"/>
    <w:rsid w:val="002125E0"/>
    <w:rsid w:val="00213523"/>
    <w:rsid w:val="002135B1"/>
    <w:rsid w:val="0021410B"/>
    <w:rsid w:val="00214250"/>
    <w:rsid w:val="00214F20"/>
    <w:rsid w:val="00215DF5"/>
    <w:rsid w:val="00216599"/>
    <w:rsid w:val="0021686E"/>
    <w:rsid w:val="00216881"/>
    <w:rsid w:val="0021690E"/>
    <w:rsid w:val="002174FD"/>
    <w:rsid w:val="00217854"/>
    <w:rsid w:val="00220022"/>
    <w:rsid w:val="00222803"/>
    <w:rsid w:val="00222AC1"/>
    <w:rsid w:val="00222B14"/>
    <w:rsid w:val="00224A1D"/>
    <w:rsid w:val="00224BA0"/>
    <w:rsid w:val="00226022"/>
    <w:rsid w:val="002269CD"/>
    <w:rsid w:val="002269EC"/>
    <w:rsid w:val="00226AE9"/>
    <w:rsid w:val="002272C9"/>
    <w:rsid w:val="00227B6A"/>
    <w:rsid w:val="002307F8"/>
    <w:rsid w:val="0023093A"/>
    <w:rsid w:val="00231E3E"/>
    <w:rsid w:val="002323E7"/>
    <w:rsid w:val="0023253C"/>
    <w:rsid w:val="00232988"/>
    <w:rsid w:val="002338C0"/>
    <w:rsid w:val="0023398A"/>
    <w:rsid w:val="00236206"/>
    <w:rsid w:val="00236A7E"/>
    <w:rsid w:val="0023737C"/>
    <w:rsid w:val="002404A1"/>
    <w:rsid w:val="0024085F"/>
    <w:rsid w:val="0024096A"/>
    <w:rsid w:val="00240E3E"/>
    <w:rsid w:val="00240F18"/>
    <w:rsid w:val="0024116B"/>
    <w:rsid w:val="0024263B"/>
    <w:rsid w:val="002428FA"/>
    <w:rsid w:val="0024307F"/>
    <w:rsid w:val="0024373F"/>
    <w:rsid w:val="0024382E"/>
    <w:rsid w:val="0024429B"/>
    <w:rsid w:val="0024430F"/>
    <w:rsid w:val="00244D9B"/>
    <w:rsid w:val="00245277"/>
    <w:rsid w:val="0024533D"/>
    <w:rsid w:val="002468E6"/>
    <w:rsid w:val="002469CE"/>
    <w:rsid w:val="00246DB6"/>
    <w:rsid w:val="00247919"/>
    <w:rsid w:val="00250825"/>
    <w:rsid w:val="00252541"/>
    <w:rsid w:val="00253B46"/>
    <w:rsid w:val="00253CCB"/>
    <w:rsid w:val="00255672"/>
    <w:rsid w:val="00255A76"/>
    <w:rsid w:val="0025759E"/>
    <w:rsid w:val="00257BFD"/>
    <w:rsid w:val="002600CB"/>
    <w:rsid w:val="00261F2B"/>
    <w:rsid w:val="0026305C"/>
    <w:rsid w:val="00263A81"/>
    <w:rsid w:val="00263AB0"/>
    <w:rsid w:val="00263F47"/>
    <w:rsid w:val="00264993"/>
    <w:rsid w:val="00264A96"/>
    <w:rsid w:val="00266B3F"/>
    <w:rsid w:val="00266DB6"/>
    <w:rsid w:val="00266FC8"/>
    <w:rsid w:val="00267031"/>
    <w:rsid w:val="00267D68"/>
    <w:rsid w:val="00270210"/>
    <w:rsid w:val="002709D8"/>
    <w:rsid w:val="00270ACE"/>
    <w:rsid w:val="00270F84"/>
    <w:rsid w:val="0027171B"/>
    <w:rsid w:val="00271DDF"/>
    <w:rsid w:val="00272B0E"/>
    <w:rsid w:val="00272FE1"/>
    <w:rsid w:val="0027344A"/>
    <w:rsid w:val="002744B5"/>
    <w:rsid w:val="00275866"/>
    <w:rsid w:val="002759DF"/>
    <w:rsid w:val="00276F9A"/>
    <w:rsid w:val="0027720A"/>
    <w:rsid w:val="002772A5"/>
    <w:rsid w:val="00277620"/>
    <w:rsid w:val="00277AB8"/>
    <w:rsid w:val="00277DD5"/>
    <w:rsid w:val="00280552"/>
    <w:rsid w:val="0028098E"/>
    <w:rsid w:val="002820BC"/>
    <w:rsid w:val="00282138"/>
    <w:rsid w:val="00282FB4"/>
    <w:rsid w:val="002833C6"/>
    <w:rsid w:val="00283434"/>
    <w:rsid w:val="0028489A"/>
    <w:rsid w:val="002872DA"/>
    <w:rsid w:val="00287807"/>
    <w:rsid w:val="00287FDD"/>
    <w:rsid w:val="0029073A"/>
    <w:rsid w:val="00290EB5"/>
    <w:rsid w:val="002913D8"/>
    <w:rsid w:val="002915B6"/>
    <w:rsid w:val="00291E9D"/>
    <w:rsid w:val="00292596"/>
    <w:rsid w:val="00292606"/>
    <w:rsid w:val="00292794"/>
    <w:rsid w:val="0029302F"/>
    <w:rsid w:val="002932A7"/>
    <w:rsid w:val="0029371B"/>
    <w:rsid w:val="002940F8"/>
    <w:rsid w:val="002948C5"/>
    <w:rsid w:val="00294B0F"/>
    <w:rsid w:val="00294F9A"/>
    <w:rsid w:val="0029563C"/>
    <w:rsid w:val="00296C03"/>
    <w:rsid w:val="00297115"/>
    <w:rsid w:val="0029749B"/>
    <w:rsid w:val="002979B2"/>
    <w:rsid w:val="00297B28"/>
    <w:rsid w:val="00297B70"/>
    <w:rsid w:val="002A02DB"/>
    <w:rsid w:val="002A0610"/>
    <w:rsid w:val="002A0A91"/>
    <w:rsid w:val="002A0F14"/>
    <w:rsid w:val="002A13F9"/>
    <w:rsid w:val="002A1A91"/>
    <w:rsid w:val="002A374B"/>
    <w:rsid w:val="002A3939"/>
    <w:rsid w:val="002A3D72"/>
    <w:rsid w:val="002A4249"/>
    <w:rsid w:val="002A605F"/>
    <w:rsid w:val="002A6145"/>
    <w:rsid w:val="002A6328"/>
    <w:rsid w:val="002A6350"/>
    <w:rsid w:val="002A6E85"/>
    <w:rsid w:val="002A708D"/>
    <w:rsid w:val="002A748F"/>
    <w:rsid w:val="002B0483"/>
    <w:rsid w:val="002B0B13"/>
    <w:rsid w:val="002B1A2F"/>
    <w:rsid w:val="002B2327"/>
    <w:rsid w:val="002B29BD"/>
    <w:rsid w:val="002B3264"/>
    <w:rsid w:val="002B34B1"/>
    <w:rsid w:val="002B4894"/>
    <w:rsid w:val="002B57C6"/>
    <w:rsid w:val="002B5BCA"/>
    <w:rsid w:val="002B6728"/>
    <w:rsid w:val="002C0056"/>
    <w:rsid w:val="002C156C"/>
    <w:rsid w:val="002C21BD"/>
    <w:rsid w:val="002C3338"/>
    <w:rsid w:val="002C3DF0"/>
    <w:rsid w:val="002C3FC8"/>
    <w:rsid w:val="002C4F0A"/>
    <w:rsid w:val="002C6463"/>
    <w:rsid w:val="002C674C"/>
    <w:rsid w:val="002C71DC"/>
    <w:rsid w:val="002C769D"/>
    <w:rsid w:val="002C7D47"/>
    <w:rsid w:val="002D1152"/>
    <w:rsid w:val="002D24A0"/>
    <w:rsid w:val="002D24D2"/>
    <w:rsid w:val="002D2F4D"/>
    <w:rsid w:val="002D3C23"/>
    <w:rsid w:val="002D47B3"/>
    <w:rsid w:val="002D607C"/>
    <w:rsid w:val="002D6317"/>
    <w:rsid w:val="002D6604"/>
    <w:rsid w:val="002D697F"/>
    <w:rsid w:val="002D6A9F"/>
    <w:rsid w:val="002D6B71"/>
    <w:rsid w:val="002D6DCA"/>
    <w:rsid w:val="002D6E29"/>
    <w:rsid w:val="002E129B"/>
    <w:rsid w:val="002E1762"/>
    <w:rsid w:val="002E2D32"/>
    <w:rsid w:val="002E31AA"/>
    <w:rsid w:val="002E3A4C"/>
    <w:rsid w:val="002E4241"/>
    <w:rsid w:val="002E48AD"/>
    <w:rsid w:val="002E4C0A"/>
    <w:rsid w:val="002E51ED"/>
    <w:rsid w:val="002E6C00"/>
    <w:rsid w:val="002E7AC4"/>
    <w:rsid w:val="002E7F84"/>
    <w:rsid w:val="002F071E"/>
    <w:rsid w:val="002F0EB5"/>
    <w:rsid w:val="002F2402"/>
    <w:rsid w:val="002F2464"/>
    <w:rsid w:val="002F3A68"/>
    <w:rsid w:val="002F59DB"/>
    <w:rsid w:val="002F5CD3"/>
    <w:rsid w:val="002F5D2E"/>
    <w:rsid w:val="002F634D"/>
    <w:rsid w:val="002F65B4"/>
    <w:rsid w:val="002F6E1C"/>
    <w:rsid w:val="002F7D79"/>
    <w:rsid w:val="003007AD"/>
    <w:rsid w:val="003012BC"/>
    <w:rsid w:val="0030170B"/>
    <w:rsid w:val="003018B1"/>
    <w:rsid w:val="00302603"/>
    <w:rsid w:val="00302851"/>
    <w:rsid w:val="003030BF"/>
    <w:rsid w:val="0030317A"/>
    <w:rsid w:val="0030386A"/>
    <w:rsid w:val="00304EA5"/>
    <w:rsid w:val="003054C2"/>
    <w:rsid w:val="00305641"/>
    <w:rsid w:val="00305765"/>
    <w:rsid w:val="00306B72"/>
    <w:rsid w:val="00307B37"/>
    <w:rsid w:val="00310337"/>
    <w:rsid w:val="003105E4"/>
    <w:rsid w:val="00310796"/>
    <w:rsid w:val="00310891"/>
    <w:rsid w:val="00310B79"/>
    <w:rsid w:val="003111DF"/>
    <w:rsid w:val="0031203C"/>
    <w:rsid w:val="00313563"/>
    <w:rsid w:val="003136D7"/>
    <w:rsid w:val="00313875"/>
    <w:rsid w:val="003142C8"/>
    <w:rsid w:val="00314FB1"/>
    <w:rsid w:val="0031513B"/>
    <w:rsid w:val="00316DA5"/>
    <w:rsid w:val="00316E5E"/>
    <w:rsid w:val="00316F98"/>
    <w:rsid w:val="00317536"/>
    <w:rsid w:val="0031754A"/>
    <w:rsid w:val="00317720"/>
    <w:rsid w:val="00317739"/>
    <w:rsid w:val="00320CEE"/>
    <w:rsid w:val="00321675"/>
    <w:rsid w:val="0032329B"/>
    <w:rsid w:val="003235D4"/>
    <w:rsid w:val="00323C50"/>
    <w:rsid w:val="00324698"/>
    <w:rsid w:val="00324B19"/>
    <w:rsid w:val="003255C1"/>
    <w:rsid w:val="00325F3C"/>
    <w:rsid w:val="00330CF3"/>
    <w:rsid w:val="00330E51"/>
    <w:rsid w:val="00331B77"/>
    <w:rsid w:val="00332008"/>
    <w:rsid w:val="00332645"/>
    <w:rsid w:val="00332BF6"/>
    <w:rsid w:val="00332DA5"/>
    <w:rsid w:val="00332DB6"/>
    <w:rsid w:val="003333A7"/>
    <w:rsid w:val="0033381B"/>
    <w:rsid w:val="003339F6"/>
    <w:rsid w:val="003345F9"/>
    <w:rsid w:val="00336CE1"/>
    <w:rsid w:val="00336F6C"/>
    <w:rsid w:val="00337108"/>
    <w:rsid w:val="00337416"/>
    <w:rsid w:val="003409CC"/>
    <w:rsid w:val="003415AD"/>
    <w:rsid w:val="00341ADF"/>
    <w:rsid w:val="00341B7B"/>
    <w:rsid w:val="00341FBA"/>
    <w:rsid w:val="00343130"/>
    <w:rsid w:val="00343C22"/>
    <w:rsid w:val="00344730"/>
    <w:rsid w:val="00344CE1"/>
    <w:rsid w:val="00344F7F"/>
    <w:rsid w:val="003452FC"/>
    <w:rsid w:val="00345CF3"/>
    <w:rsid w:val="00345FC9"/>
    <w:rsid w:val="003468D7"/>
    <w:rsid w:val="00347154"/>
    <w:rsid w:val="003471B2"/>
    <w:rsid w:val="00350079"/>
    <w:rsid w:val="00350386"/>
    <w:rsid w:val="003512EF"/>
    <w:rsid w:val="003514CA"/>
    <w:rsid w:val="0035215D"/>
    <w:rsid w:val="0035392D"/>
    <w:rsid w:val="00354EA3"/>
    <w:rsid w:val="00355D68"/>
    <w:rsid w:val="003567CA"/>
    <w:rsid w:val="003568EB"/>
    <w:rsid w:val="0035784F"/>
    <w:rsid w:val="00357A59"/>
    <w:rsid w:val="003603A3"/>
    <w:rsid w:val="0036130E"/>
    <w:rsid w:val="003617B2"/>
    <w:rsid w:val="00361B41"/>
    <w:rsid w:val="003622C5"/>
    <w:rsid w:val="0036342C"/>
    <w:rsid w:val="00363464"/>
    <w:rsid w:val="00363C16"/>
    <w:rsid w:val="00364811"/>
    <w:rsid w:val="003651E9"/>
    <w:rsid w:val="00365330"/>
    <w:rsid w:val="0036543B"/>
    <w:rsid w:val="00365CF9"/>
    <w:rsid w:val="00366C8E"/>
    <w:rsid w:val="00366CFB"/>
    <w:rsid w:val="00367796"/>
    <w:rsid w:val="00367B88"/>
    <w:rsid w:val="00367F51"/>
    <w:rsid w:val="0037033C"/>
    <w:rsid w:val="003706FF"/>
    <w:rsid w:val="00370A5A"/>
    <w:rsid w:val="0037366C"/>
    <w:rsid w:val="00373EA4"/>
    <w:rsid w:val="00374B56"/>
    <w:rsid w:val="0037595A"/>
    <w:rsid w:val="003772DE"/>
    <w:rsid w:val="00377AA5"/>
    <w:rsid w:val="00382F9B"/>
    <w:rsid w:val="0038335E"/>
    <w:rsid w:val="003834E7"/>
    <w:rsid w:val="003846B1"/>
    <w:rsid w:val="00385023"/>
    <w:rsid w:val="003853C5"/>
    <w:rsid w:val="00385955"/>
    <w:rsid w:val="0038624E"/>
    <w:rsid w:val="00386358"/>
    <w:rsid w:val="0038646A"/>
    <w:rsid w:val="00386745"/>
    <w:rsid w:val="00386AC5"/>
    <w:rsid w:val="00390048"/>
    <w:rsid w:val="00390808"/>
    <w:rsid w:val="00391741"/>
    <w:rsid w:val="00393119"/>
    <w:rsid w:val="0039311B"/>
    <w:rsid w:val="003932AC"/>
    <w:rsid w:val="00393B52"/>
    <w:rsid w:val="00393EF4"/>
    <w:rsid w:val="00394209"/>
    <w:rsid w:val="00395B99"/>
    <w:rsid w:val="00395D1C"/>
    <w:rsid w:val="00395D40"/>
    <w:rsid w:val="00396E50"/>
    <w:rsid w:val="003A08CF"/>
    <w:rsid w:val="003A0F06"/>
    <w:rsid w:val="003A1653"/>
    <w:rsid w:val="003A1819"/>
    <w:rsid w:val="003A185C"/>
    <w:rsid w:val="003A2443"/>
    <w:rsid w:val="003A2641"/>
    <w:rsid w:val="003A29C7"/>
    <w:rsid w:val="003A2DFF"/>
    <w:rsid w:val="003A46E6"/>
    <w:rsid w:val="003A4AD3"/>
    <w:rsid w:val="003A51ED"/>
    <w:rsid w:val="003A698A"/>
    <w:rsid w:val="003A69B9"/>
    <w:rsid w:val="003A6A59"/>
    <w:rsid w:val="003A6AA7"/>
    <w:rsid w:val="003A6C1E"/>
    <w:rsid w:val="003A6FD8"/>
    <w:rsid w:val="003A79FF"/>
    <w:rsid w:val="003B08EF"/>
    <w:rsid w:val="003B2E97"/>
    <w:rsid w:val="003B36AC"/>
    <w:rsid w:val="003B44E2"/>
    <w:rsid w:val="003B47F7"/>
    <w:rsid w:val="003B5C48"/>
    <w:rsid w:val="003B5EEC"/>
    <w:rsid w:val="003B6988"/>
    <w:rsid w:val="003B78BB"/>
    <w:rsid w:val="003B7997"/>
    <w:rsid w:val="003B7A13"/>
    <w:rsid w:val="003B7E6C"/>
    <w:rsid w:val="003B7FD7"/>
    <w:rsid w:val="003C1452"/>
    <w:rsid w:val="003C245E"/>
    <w:rsid w:val="003C3189"/>
    <w:rsid w:val="003C33B7"/>
    <w:rsid w:val="003C4B5C"/>
    <w:rsid w:val="003C4E1A"/>
    <w:rsid w:val="003C50A9"/>
    <w:rsid w:val="003C5351"/>
    <w:rsid w:val="003C5C1A"/>
    <w:rsid w:val="003C5F7B"/>
    <w:rsid w:val="003D0647"/>
    <w:rsid w:val="003D0767"/>
    <w:rsid w:val="003D0849"/>
    <w:rsid w:val="003D098C"/>
    <w:rsid w:val="003D0A1F"/>
    <w:rsid w:val="003D0B25"/>
    <w:rsid w:val="003D177A"/>
    <w:rsid w:val="003D353B"/>
    <w:rsid w:val="003D3833"/>
    <w:rsid w:val="003D3B10"/>
    <w:rsid w:val="003D3CF3"/>
    <w:rsid w:val="003D499E"/>
    <w:rsid w:val="003D5E3A"/>
    <w:rsid w:val="003D6816"/>
    <w:rsid w:val="003D6CD4"/>
    <w:rsid w:val="003E0E0D"/>
    <w:rsid w:val="003E1BC7"/>
    <w:rsid w:val="003E299F"/>
    <w:rsid w:val="003E3B28"/>
    <w:rsid w:val="003E3CDE"/>
    <w:rsid w:val="003E4539"/>
    <w:rsid w:val="003E46DE"/>
    <w:rsid w:val="003E4AB6"/>
    <w:rsid w:val="003E5B6F"/>
    <w:rsid w:val="003E61A8"/>
    <w:rsid w:val="003E7275"/>
    <w:rsid w:val="003E79E2"/>
    <w:rsid w:val="003E7AF2"/>
    <w:rsid w:val="003F005C"/>
    <w:rsid w:val="003F0FD1"/>
    <w:rsid w:val="003F132D"/>
    <w:rsid w:val="003F184E"/>
    <w:rsid w:val="003F2001"/>
    <w:rsid w:val="003F23B4"/>
    <w:rsid w:val="003F28B0"/>
    <w:rsid w:val="003F2FE5"/>
    <w:rsid w:val="003F3383"/>
    <w:rsid w:val="003F38FB"/>
    <w:rsid w:val="003F4340"/>
    <w:rsid w:val="003F4B45"/>
    <w:rsid w:val="003F58D8"/>
    <w:rsid w:val="003F5DFB"/>
    <w:rsid w:val="003F730B"/>
    <w:rsid w:val="00400A21"/>
    <w:rsid w:val="00401FB3"/>
    <w:rsid w:val="0040282E"/>
    <w:rsid w:val="00403D87"/>
    <w:rsid w:val="0040411F"/>
    <w:rsid w:val="00404185"/>
    <w:rsid w:val="00404365"/>
    <w:rsid w:val="0040440C"/>
    <w:rsid w:val="00404E8D"/>
    <w:rsid w:val="00404EA8"/>
    <w:rsid w:val="0040500F"/>
    <w:rsid w:val="00406BF0"/>
    <w:rsid w:val="00407F76"/>
    <w:rsid w:val="00410067"/>
    <w:rsid w:val="00410317"/>
    <w:rsid w:val="004103F5"/>
    <w:rsid w:val="00410CC2"/>
    <w:rsid w:val="00410E1D"/>
    <w:rsid w:val="0041126C"/>
    <w:rsid w:val="00411FA7"/>
    <w:rsid w:val="0041357E"/>
    <w:rsid w:val="004139F7"/>
    <w:rsid w:val="00413CC7"/>
    <w:rsid w:val="00413FF1"/>
    <w:rsid w:val="004140B5"/>
    <w:rsid w:val="00414454"/>
    <w:rsid w:val="004146EB"/>
    <w:rsid w:val="004156F9"/>
    <w:rsid w:val="00415745"/>
    <w:rsid w:val="00415A7A"/>
    <w:rsid w:val="00416BAB"/>
    <w:rsid w:val="00417DE4"/>
    <w:rsid w:val="004215E5"/>
    <w:rsid w:val="00421930"/>
    <w:rsid w:val="00421DE2"/>
    <w:rsid w:val="00422E97"/>
    <w:rsid w:val="0042352B"/>
    <w:rsid w:val="00423C5C"/>
    <w:rsid w:val="004243FA"/>
    <w:rsid w:val="0042445F"/>
    <w:rsid w:val="00424C25"/>
    <w:rsid w:val="00425618"/>
    <w:rsid w:val="00425B50"/>
    <w:rsid w:val="004268FD"/>
    <w:rsid w:val="00427D52"/>
    <w:rsid w:val="00430885"/>
    <w:rsid w:val="004313EC"/>
    <w:rsid w:val="004320BB"/>
    <w:rsid w:val="004321C9"/>
    <w:rsid w:val="00432AFE"/>
    <w:rsid w:val="00433090"/>
    <w:rsid w:val="00433326"/>
    <w:rsid w:val="00433C22"/>
    <w:rsid w:val="00435CE4"/>
    <w:rsid w:val="00435ED7"/>
    <w:rsid w:val="00437024"/>
    <w:rsid w:val="0043792F"/>
    <w:rsid w:val="00440065"/>
    <w:rsid w:val="0044097E"/>
    <w:rsid w:val="00440A84"/>
    <w:rsid w:val="00440E86"/>
    <w:rsid w:val="00441696"/>
    <w:rsid w:val="004440F5"/>
    <w:rsid w:val="0044613C"/>
    <w:rsid w:val="00446B5C"/>
    <w:rsid w:val="0044740E"/>
    <w:rsid w:val="0044762B"/>
    <w:rsid w:val="00447E24"/>
    <w:rsid w:val="0045038A"/>
    <w:rsid w:val="00452318"/>
    <w:rsid w:val="004528CB"/>
    <w:rsid w:val="00452922"/>
    <w:rsid w:val="004533D5"/>
    <w:rsid w:val="00455006"/>
    <w:rsid w:val="004559C1"/>
    <w:rsid w:val="0045791E"/>
    <w:rsid w:val="0046180C"/>
    <w:rsid w:val="00461E86"/>
    <w:rsid w:val="0046229D"/>
    <w:rsid w:val="004623D5"/>
    <w:rsid w:val="00463CF6"/>
    <w:rsid w:val="00463D8B"/>
    <w:rsid w:val="004658D1"/>
    <w:rsid w:val="004661FF"/>
    <w:rsid w:val="004666D9"/>
    <w:rsid w:val="00466924"/>
    <w:rsid w:val="00466E0E"/>
    <w:rsid w:val="00467CE3"/>
    <w:rsid w:val="004705AF"/>
    <w:rsid w:val="004708FB"/>
    <w:rsid w:val="00470A04"/>
    <w:rsid w:val="00471461"/>
    <w:rsid w:val="004714EA"/>
    <w:rsid w:val="00471581"/>
    <w:rsid w:val="00472892"/>
    <w:rsid w:val="00472AAB"/>
    <w:rsid w:val="00472E5C"/>
    <w:rsid w:val="0047401F"/>
    <w:rsid w:val="00474EDA"/>
    <w:rsid w:val="00474F16"/>
    <w:rsid w:val="00475458"/>
    <w:rsid w:val="004757C4"/>
    <w:rsid w:val="00476EF7"/>
    <w:rsid w:val="00477950"/>
    <w:rsid w:val="00480A28"/>
    <w:rsid w:val="00480A8D"/>
    <w:rsid w:val="004811F2"/>
    <w:rsid w:val="00481629"/>
    <w:rsid w:val="00482AF2"/>
    <w:rsid w:val="00482DEA"/>
    <w:rsid w:val="004830A5"/>
    <w:rsid w:val="004833BD"/>
    <w:rsid w:val="00484AD7"/>
    <w:rsid w:val="00485C21"/>
    <w:rsid w:val="00485EE1"/>
    <w:rsid w:val="00486376"/>
    <w:rsid w:val="004873AD"/>
    <w:rsid w:val="00487AB5"/>
    <w:rsid w:val="00490791"/>
    <w:rsid w:val="00492B96"/>
    <w:rsid w:val="00492DCC"/>
    <w:rsid w:val="00495327"/>
    <w:rsid w:val="00495753"/>
    <w:rsid w:val="004959D7"/>
    <w:rsid w:val="004967AB"/>
    <w:rsid w:val="0049796E"/>
    <w:rsid w:val="00497EEF"/>
    <w:rsid w:val="004A003B"/>
    <w:rsid w:val="004A07D4"/>
    <w:rsid w:val="004A1147"/>
    <w:rsid w:val="004A1337"/>
    <w:rsid w:val="004A1CE4"/>
    <w:rsid w:val="004A3165"/>
    <w:rsid w:val="004A31C8"/>
    <w:rsid w:val="004A38C1"/>
    <w:rsid w:val="004A4994"/>
    <w:rsid w:val="004A49B9"/>
    <w:rsid w:val="004A4C18"/>
    <w:rsid w:val="004A5271"/>
    <w:rsid w:val="004A6320"/>
    <w:rsid w:val="004A69FB"/>
    <w:rsid w:val="004B08DC"/>
    <w:rsid w:val="004B1444"/>
    <w:rsid w:val="004B1EE8"/>
    <w:rsid w:val="004B2367"/>
    <w:rsid w:val="004B36E6"/>
    <w:rsid w:val="004B3FA5"/>
    <w:rsid w:val="004B41D4"/>
    <w:rsid w:val="004B515E"/>
    <w:rsid w:val="004B550D"/>
    <w:rsid w:val="004B5803"/>
    <w:rsid w:val="004B63D2"/>
    <w:rsid w:val="004B6C90"/>
    <w:rsid w:val="004C0361"/>
    <w:rsid w:val="004C0488"/>
    <w:rsid w:val="004C0499"/>
    <w:rsid w:val="004C06A0"/>
    <w:rsid w:val="004C24F3"/>
    <w:rsid w:val="004C30AA"/>
    <w:rsid w:val="004C47A1"/>
    <w:rsid w:val="004C49FF"/>
    <w:rsid w:val="004C4C3D"/>
    <w:rsid w:val="004C4C9B"/>
    <w:rsid w:val="004C4CAC"/>
    <w:rsid w:val="004C5EC0"/>
    <w:rsid w:val="004C601D"/>
    <w:rsid w:val="004C64D1"/>
    <w:rsid w:val="004C65D6"/>
    <w:rsid w:val="004C6F57"/>
    <w:rsid w:val="004C76CA"/>
    <w:rsid w:val="004C7A26"/>
    <w:rsid w:val="004D076F"/>
    <w:rsid w:val="004D1187"/>
    <w:rsid w:val="004D1F0D"/>
    <w:rsid w:val="004D2FD3"/>
    <w:rsid w:val="004D305D"/>
    <w:rsid w:val="004D395B"/>
    <w:rsid w:val="004D441C"/>
    <w:rsid w:val="004D5DAF"/>
    <w:rsid w:val="004D6BBF"/>
    <w:rsid w:val="004D6D9F"/>
    <w:rsid w:val="004D738B"/>
    <w:rsid w:val="004D742E"/>
    <w:rsid w:val="004E0C8C"/>
    <w:rsid w:val="004E1002"/>
    <w:rsid w:val="004E11FE"/>
    <w:rsid w:val="004E1C8F"/>
    <w:rsid w:val="004E2260"/>
    <w:rsid w:val="004E2661"/>
    <w:rsid w:val="004E2A45"/>
    <w:rsid w:val="004E2C20"/>
    <w:rsid w:val="004E412C"/>
    <w:rsid w:val="004E51B8"/>
    <w:rsid w:val="004E650E"/>
    <w:rsid w:val="004E6918"/>
    <w:rsid w:val="004E7F20"/>
    <w:rsid w:val="004E7FF6"/>
    <w:rsid w:val="004F0536"/>
    <w:rsid w:val="004F06E7"/>
    <w:rsid w:val="004F0E07"/>
    <w:rsid w:val="004F1583"/>
    <w:rsid w:val="004F19D8"/>
    <w:rsid w:val="004F2578"/>
    <w:rsid w:val="004F272C"/>
    <w:rsid w:val="004F31EC"/>
    <w:rsid w:val="004F4514"/>
    <w:rsid w:val="004F6066"/>
    <w:rsid w:val="004F67BC"/>
    <w:rsid w:val="004F6DE2"/>
    <w:rsid w:val="004F7B25"/>
    <w:rsid w:val="004F7EA0"/>
    <w:rsid w:val="00500085"/>
    <w:rsid w:val="00500466"/>
    <w:rsid w:val="00501519"/>
    <w:rsid w:val="00501BA6"/>
    <w:rsid w:val="00501CE0"/>
    <w:rsid w:val="005034B3"/>
    <w:rsid w:val="00504281"/>
    <w:rsid w:val="00504D95"/>
    <w:rsid w:val="00504E8F"/>
    <w:rsid w:val="0050540B"/>
    <w:rsid w:val="00505D1E"/>
    <w:rsid w:val="00506161"/>
    <w:rsid w:val="005061CD"/>
    <w:rsid w:val="00506718"/>
    <w:rsid w:val="0051072E"/>
    <w:rsid w:val="00511A8B"/>
    <w:rsid w:val="00511CED"/>
    <w:rsid w:val="00512A04"/>
    <w:rsid w:val="00512B79"/>
    <w:rsid w:val="00512E13"/>
    <w:rsid w:val="00513E4E"/>
    <w:rsid w:val="00514B03"/>
    <w:rsid w:val="00516D2A"/>
    <w:rsid w:val="00517059"/>
    <w:rsid w:val="00517535"/>
    <w:rsid w:val="00517F4B"/>
    <w:rsid w:val="005204D0"/>
    <w:rsid w:val="00520668"/>
    <w:rsid w:val="00520A21"/>
    <w:rsid w:val="0052207E"/>
    <w:rsid w:val="00522DEC"/>
    <w:rsid w:val="00522F3E"/>
    <w:rsid w:val="0052354C"/>
    <w:rsid w:val="00523A8C"/>
    <w:rsid w:val="00523FC3"/>
    <w:rsid w:val="005245C2"/>
    <w:rsid w:val="00524F32"/>
    <w:rsid w:val="00525093"/>
    <w:rsid w:val="005260F7"/>
    <w:rsid w:val="00526CAA"/>
    <w:rsid w:val="0052784E"/>
    <w:rsid w:val="00527962"/>
    <w:rsid w:val="00527DC4"/>
    <w:rsid w:val="0053199F"/>
    <w:rsid w:val="005322D4"/>
    <w:rsid w:val="005329BE"/>
    <w:rsid w:val="00532FEE"/>
    <w:rsid w:val="005330DE"/>
    <w:rsid w:val="005334CB"/>
    <w:rsid w:val="005335AE"/>
    <w:rsid w:val="005343FE"/>
    <w:rsid w:val="005346D1"/>
    <w:rsid w:val="005360CF"/>
    <w:rsid w:val="005366B8"/>
    <w:rsid w:val="0053689E"/>
    <w:rsid w:val="00536975"/>
    <w:rsid w:val="00536BC5"/>
    <w:rsid w:val="00537501"/>
    <w:rsid w:val="00537632"/>
    <w:rsid w:val="005376FB"/>
    <w:rsid w:val="00540F6C"/>
    <w:rsid w:val="0054107F"/>
    <w:rsid w:val="00541489"/>
    <w:rsid w:val="00541F65"/>
    <w:rsid w:val="0054213E"/>
    <w:rsid w:val="005424CD"/>
    <w:rsid w:val="00542DA0"/>
    <w:rsid w:val="00543190"/>
    <w:rsid w:val="00543B37"/>
    <w:rsid w:val="00543E4A"/>
    <w:rsid w:val="00545A66"/>
    <w:rsid w:val="00545FFC"/>
    <w:rsid w:val="00546B10"/>
    <w:rsid w:val="00546B77"/>
    <w:rsid w:val="00547269"/>
    <w:rsid w:val="005472A1"/>
    <w:rsid w:val="00550493"/>
    <w:rsid w:val="00550882"/>
    <w:rsid w:val="005515F0"/>
    <w:rsid w:val="00551C65"/>
    <w:rsid w:val="00552280"/>
    <w:rsid w:val="005526BB"/>
    <w:rsid w:val="00553FDD"/>
    <w:rsid w:val="00554B15"/>
    <w:rsid w:val="005559D5"/>
    <w:rsid w:val="00555A4D"/>
    <w:rsid w:val="00555B78"/>
    <w:rsid w:val="00556146"/>
    <w:rsid w:val="00556248"/>
    <w:rsid w:val="0055696B"/>
    <w:rsid w:val="00556AD1"/>
    <w:rsid w:val="00556FA4"/>
    <w:rsid w:val="005571A9"/>
    <w:rsid w:val="005608EB"/>
    <w:rsid w:val="005610E1"/>
    <w:rsid w:val="0056174E"/>
    <w:rsid w:val="005625E2"/>
    <w:rsid w:val="00562D07"/>
    <w:rsid w:val="0056349A"/>
    <w:rsid w:val="00563BD2"/>
    <w:rsid w:val="00564C9F"/>
    <w:rsid w:val="005658C7"/>
    <w:rsid w:val="00565D23"/>
    <w:rsid w:val="00566CBB"/>
    <w:rsid w:val="00567633"/>
    <w:rsid w:val="00567F49"/>
    <w:rsid w:val="00570354"/>
    <w:rsid w:val="005710BC"/>
    <w:rsid w:val="00571264"/>
    <w:rsid w:val="0057175C"/>
    <w:rsid w:val="00571F01"/>
    <w:rsid w:val="005731D2"/>
    <w:rsid w:val="00573883"/>
    <w:rsid w:val="00573C43"/>
    <w:rsid w:val="00574459"/>
    <w:rsid w:val="00574ACF"/>
    <w:rsid w:val="00575998"/>
    <w:rsid w:val="00576398"/>
    <w:rsid w:val="005763D0"/>
    <w:rsid w:val="005765D1"/>
    <w:rsid w:val="00576B5C"/>
    <w:rsid w:val="00576FA7"/>
    <w:rsid w:val="0057714C"/>
    <w:rsid w:val="0057728D"/>
    <w:rsid w:val="00577B6D"/>
    <w:rsid w:val="00577EDC"/>
    <w:rsid w:val="005807AE"/>
    <w:rsid w:val="00580875"/>
    <w:rsid w:val="005811DC"/>
    <w:rsid w:val="00582014"/>
    <w:rsid w:val="00582C02"/>
    <w:rsid w:val="00583708"/>
    <w:rsid w:val="00584545"/>
    <w:rsid w:val="0058506B"/>
    <w:rsid w:val="00585276"/>
    <w:rsid w:val="0058540E"/>
    <w:rsid w:val="00585D95"/>
    <w:rsid w:val="0059026A"/>
    <w:rsid w:val="0059139D"/>
    <w:rsid w:val="00591CAF"/>
    <w:rsid w:val="00592289"/>
    <w:rsid w:val="00592335"/>
    <w:rsid w:val="00592791"/>
    <w:rsid w:val="00592D47"/>
    <w:rsid w:val="00593859"/>
    <w:rsid w:val="00593D5E"/>
    <w:rsid w:val="005940F1"/>
    <w:rsid w:val="00594A4A"/>
    <w:rsid w:val="00594A57"/>
    <w:rsid w:val="005958C9"/>
    <w:rsid w:val="005962BB"/>
    <w:rsid w:val="00596EDE"/>
    <w:rsid w:val="0059782F"/>
    <w:rsid w:val="00597BF0"/>
    <w:rsid w:val="00597DF6"/>
    <w:rsid w:val="005A1616"/>
    <w:rsid w:val="005A18C5"/>
    <w:rsid w:val="005A217D"/>
    <w:rsid w:val="005A2668"/>
    <w:rsid w:val="005A272D"/>
    <w:rsid w:val="005A2FEF"/>
    <w:rsid w:val="005A4522"/>
    <w:rsid w:val="005A4C16"/>
    <w:rsid w:val="005A4E1A"/>
    <w:rsid w:val="005A5207"/>
    <w:rsid w:val="005B087C"/>
    <w:rsid w:val="005B0FC7"/>
    <w:rsid w:val="005B1E8C"/>
    <w:rsid w:val="005B3662"/>
    <w:rsid w:val="005B4D0E"/>
    <w:rsid w:val="005B6D15"/>
    <w:rsid w:val="005B7052"/>
    <w:rsid w:val="005B73EE"/>
    <w:rsid w:val="005C007C"/>
    <w:rsid w:val="005C0BBB"/>
    <w:rsid w:val="005C1227"/>
    <w:rsid w:val="005C13B7"/>
    <w:rsid w:val="005C1754"/>
    <w:rsid w:val="005C210C"/>
    <w:rsid w:val="005C253F"/>
    <w:rsid w:val="005C311F"/>
    <w:rsid w:val="005C3B16"/>
    <w:rsid w:val="005C40BC"/>
    <w:rsid w:val="005C4700"/>
    <w:rsid w:val="005C4A77"/>
    <w:rsid w:val="005C4D94"/>
    <w:rsid w:val="005C4EFD"/>
    <w:rsid w:val="005C594B"/>
    <w:rsid w:val="005C62D3"/>
    <w:rsid w:val="005C693E"/>
    <w:rsid w:val="005C7258"/>
    <w:rsid w:val="005D0B35"/>
    <w:rsid w:val="005D1AAD"/>
    <w:rsid w:val="005D2324"/>
    <w:rsid w:val="005D2F89"/>
    <w:rsid w:val="005D2F96"/>
    <w:rsid w:val="005D3177"/>
    <w:rsid w:val="005D3368"/>
    <w:rsid w:val="005D3373"/>
    <w:rsid w:val="005D3C5C"/>
    <w:rsid w:val="005D40E2"/>
    <w:rsid w:val="005D4673"/>
    <w:rsid w:val="005D47C5"/>
    <w:rsid w:val="005D6547"/>
    <w:rsid w:val="005D6878"/>
    <w:rsid w:val="005D6B97"/>
    <w:rsid w:val="005D76FB"/>
    <w:rsid w:val="005D7B19"/>
    <w:rsid w:val="005E05C5"/>
    <w:rsid w:val="005E07AD"/>
    <w:rsid w:val="005E080E"/>
    <w:rsid w:val="005E1701"/>
    <w:rsid w:val="005E2787"/>
    <w:rsid w:val="005E31E8"/>
    <w:rsid w:val="005E33C9"/>
    <w:rsid w:val="005E3476"/>
    <w:rsid w:val="005E4185"/>
    <w:rsid w:val="005E43BC"/>
    <w:rsid w:val="005E52FC"/>
    <w:rsid w:val="005E561C"/>
    <w:rsid w:val="005E58CB"/>
    <w:rsid w:val="005E62E4"/>
    <w:rsid w:val="005E644E"/>
    <w:rsid w:val="005E6A28"/>
    <w:rsid w:val="005E6E6F"/>
    <w:rsid w:val="005E771C"/>
    <w:rsid w:val="005E793F"/>
    <w:rsid w:val="005E7C2D"/>
    <w:rsid w:val="005F18D4"/>
    <w:rsid w:val="005F1C78"/>
    <w:rsid w:val="005F1F3A"/>
    <w:rsid w:val="005F2A90"/>
    <w:rsid w:val="005F3953"/>
    <w:rsid w:val="005F3D76"/>
    <w:rsid w:val="005F4998"/>
    <w:rsid w:val="005F4AE3"/>
    <w:rsid w:val="005F5A9A"/>
    <w:rsid w:val="005F6618"/>
    <w:rsid w:val="005F752F"/>
    <w:rsid w:val="005F780E"/>
    <w:rsid w:val="00601BE7"/>
    <w:rsid w:val="00601D85"/>
    <w:rsid w:val="00602E35"/>
    <w:rsid w:val="00602F54"/>
    <w:rsid w:val="00603295"/>
    <w:rsid w:val="006039F0"/>
    <w:rsid w:val="00604D35"/>
    <w:rsid w:val="00604DB9"/>
    <w:rsid w:val="00605D52"/>
    <w:rsid w:val="00605D5F"/>
    <w:rsid w:val="00605DCE"/>
    <w:rsid w:val="0060602F"/>
    <w:rsid w:val="0060624B"/>
    <w:rsid w:val="006068B3"/>
    <w:rsid w:val="0060699D"/>
    <w:rsid w:val="00606AAB"/>
    <w:rsid w:val="00606D21"/>
    <w:rsid w:val="00606E8A"/>
    <w:rsid w:val="00607448"/>
    <w:rsid w:val="006075B5"/>
    <w:rsid w:val="0061047E"/>
    <w:rsid w:val="00610DE3"/>
    <w:rsid w:val="00610FEF"/>
    <w:rsid w:val="00611DC1"/>
    <w:rsid w:val="00612899"/>
    <w:rsid w:val="00612F9E"/>
    <w:rsid w:val="00613041"/>
    <w:rsid w:val="0061312A"/>
    <w:rsid w:val="00613876"/>
    <w:rsid w:val="00613C37"/>
    <w:rsid w:val="006178EA"/>
    <w:rsid w:val="00617C60"/>
    <w:rsid w:val="00620EE8"/>
    <w:rsid w:val="00621F8A"/>
    <w:rsid w:val="0062293B"/>
    <w:rsid w:val="00622B74"/>
    <w:rsid w:val="00622D9D"/>
    <w:rsid w:val="00623222"/>
    <w:rsid w:val="006236FE"/>
    <w:rsid w:val="00623B53"/>
    <w:rsid w:val="006257F6"/>
    <w:rsid w:val="0062597C"/>
    <w:rsid w:val="00625D4E"/>
    <w:rsid w:val="0062796F"/>
    <w:rsid w:val="00630C1B"/>
    <w:rsid w:val="0063110E"/>
    <w:rsid w:val="00632C53"/>
    <w:rsid w:val="00632DBC"/>
    <w:rsid w:val="00633178"/>
    <w:rsid w:val="006334F5"/>
    <w:rsid w:val="00633A5E"/>
    <w:rsid w:val="006356EE"/>
    <w:rsid w:val="0063610D"/>
    <w:rsid w:val="00636279"/>
    <w:rsid w:val="00636DC9"/>
    <w:rsid w:val="006379F7"/>
    <w:rsid w:val="00637FAA"/>
    <w:rsid w:val="006409ED"/>
    <w:rsid w:val="00641304"/>
    <w:rsid w:val="00641663"/>
    <w:rsid w:val="00641BA5"/>
    <w:rsid w:val="00642192"/>
    <w:rsid w:val="00642562"/>
    <w:rsid w:val="0064427C"/>
    <w:rsid w:val="00644868"/>
    <w:rsid w:val="00645566"/>
    <w:rsid w:val="006459D9"/>
    <w:rsid w:val="00645EDD"/>
    <w:rsid w:val="0064629F"/>
    <w:rsid w:val="006478A7"/>
    <w:rsid w:val="00647A38"/>
    <w:rsid w:val="00651565"/>
    <w:rsid w:val="006516E0"/>
    <w:rsid w:val="00651C1D"/>
    <w:rsid w:val="00651FA5"/>
    <w:rsid w:val="006527FC"/>
    <w:rsid w:val="006530E3"/>
    <w:rsid w:val="00653213"/>
    <w:rsid w:val="00653B25"/>
    <w:rsid w:val="00656032"/>
    <w:rsid w:val="00656D67"/>
    <w:rsid w:val="0065735C"/>
    <w:rsid w:val="0066070C"/>
    <w:rsid w:val="00660A99"/>
    <w:rsid w:val="006610DB"/>
    <w:rsid w:val="006614CD"/>
    <w:rsid w:val="00661811"/>
    <w:rsid w:val="00662BF1"/>
    <w:rsid w:val="00662FCE"/>
    <w:rsid w:val="00663249"/>
    <w:rsid w:val="006633A0"/>
    <w:rsid w:val="00664C7D"/>
    <w:rsid w:val="00664DE2"/>
    <w:rsid w:val="006656AC"/>
    <w:rsid w:val="00666441"/>
    <w:rsid w:val="006664C2"/>
    <w:rsid w:val="00666821"/>
    <w:rsid w:val="00666904"/>
    <w:rsid w:val="006669D5"/>
    <w:rsid w:val="00666F00"/>
    <w:rsid w:val="00670B71"/>
    <w:rsid w:val="00670C0B"/>
    <w:rsid w:val="00671943"/>
    <w:rsid w:val="00671F52"/>
    <w:rsid w:val="00672132"/>
    <w:rsid w:val="00673576"/>
    <w:rsid w:val="00673F38"/>
    <w:rsid w:val="00674238"/>
    <w:rsid w:val="00675263"/>
    <w:rsid w:val="00675FE3"/>
    <w:rsid w:val="00676079"/>
    <w:rsid w:val="0067660D"/>
    <w:rsid w:val="00680716"/>
    <w:rsid w:val="00681109"/>
    <w:rsid w:val="00682654"/>
    <w:rsid w:val="0068285D"/>
    <w:rsid w:val="00683A83"/>
    <w:rsid w:val="00683EC2"/>
    <w:rsid w:val="006846B7"/>
    <w:rsid w:val="00684754"/>
    <w:rsid w:val="00684B30"/>
    <w:rsid w:val="00684BB9"/>
    <w:rsid w:val="006865D2"/>
    <w:rsid w:val="00687C05"/>
    <w:rsid w:val="00687DCE"/>
    <w:rsid w:val="00687FE6"/>
    <w:rsid w:val="00690F38"/>
    <w:rsid w:val="00691E24"/>
    <w:rsid w:val="006924BC"/>
    <w:rsid w:val="0069283F"/>
    <w:rsid w:val="006940E2"/>
    <w:rsid w:val="0069440F"/>
    <w:rsid w:val="0069631B"/>
    <w:rsid w:val="00696C68"/>
    <w:rsid w:val="00696E03"/>
    <w:rsid w:val="006978D4"/>
    <w:rsid w:val="006A02F9"/>
    <w:rsid w:val="006A0C9A"/>
    <w:rsid w:val="006A0F39"/>
    <w:rsid w:val="006A1EA8"/>
    <w:rsid w:val="006A2408"/>
    <w:rsid w:val="006A30B7"/>
    <w:rsid w:val="006A349B"/>
    <w:rsid w:val="006A4019"/>
    <w:rsid w:val="006A5A45"/>
    <w:rsid w:val="006A5FAB"/>
    <w:rsid w:val="006A6FB7"/>
    <w:rsid w:val="006A7594"/>
    <w:rsid w:val="006A761F"/>
    <w:rsid w:val="006B073C"/>
    <w:rsid w:val="006B0B05"/>
    <w:rsid w:val="006B0F48"/>
    <w:rsid w:val="006B15E5"/>
    <w:rsid w:val="006B2225"/>
    <w:rsid w:val="006B2340"/>
    <w:rsid w:val="006B235D"/>
    <w:rsid w:val="006B361D"/>
    <w:rsid w:val="006B3C3E"/>
    <w:rsid w:val="006B4327"/>
    <w:rsid w:val="006B440D"/>
    <w:rsid w:val="006B47DE"/>
    <w:rsid w:val="006B48FF"/>
    <w:rsid w:val="006B6D16"/>
    <w:rsid w:val="006B6D91"/>
    <w:rsid w:val="006B6F0A"/>
    <w:rsid w:val="006C010C"/>
    <w:rsid w:val="006C03FA"/>
    <w:rsid w:val="006C0F3A"/>
    <w:rsid w:val="006C15AD"/>
    <w:rsid w:val="006C27D1"/>
    <w:rsid w:val="006C3334"/>
    <w:rsid w:val="006C37F3"/>
    <w:rsid w:val="006C3A64"/>
    <w:rsid w:val="006C595A"/>
    <w:rsid w:val="006C671C"/>
    <w:rsid w:val="006C723E"/>
    <w:rsid w:val="006C754F"/>
    <w:rsid w:val="006C7694"/>
    <w:rsid w:val="006D0B98"/>
    <w:rsid w:val="006D1FBE"/>
    <w:rsid w:val="006D2FBB"/>
    <w:rsid w:val="006D3682"/>
    <w:rsid w:val="006D37EC"/>
    <w:rsid w:val="006D39E7"/>
    <w:rsid w:val="006D4B75"/>
    <w:rsid w:val="006D515F"/>
    <w:rsid w:val="006D58EC"/>
    <w:rsid w:val="006D7A59"/>
    <w:rsid w:val="006D7B5E"/>
    <w:rsid w:val="006D7D08"/>
    <w:rsid w:val="006E03FA"/>
    <w:rsid w:val="006E09EA"/>
    <w:rsid w:val="006E4188"/>
    <w:rsid w:val="006E4D52"/>
    <w:rsid w:val="006E67EB"/>
    <w:rsid w:val="006E6E48"/>
    <w:rsid w:val="006E6FCA"/>
    <w:rsid w:val="006E75BC"/>
    <w:rsid w:val="006E78BD"/>
    <w:rsid w:val="006E7F61"/>
    <w:rsid w:val="006F09EF"/>
    <w:rsid w:val="006F18AC"/>
    <w:rsid w:val="006F24F9"/>
    <w:rsid w:val="006F3070"/>
    <w:rsid w:val="006F339A"/>
    <w:rsid w:val="006F3E3D"/>
    <w:rsid w:val="006F427C"/>
    <w:rsid w:val="006F5786"/>
    <w:rsid w:val="006F5FAA"/>
    <w:rsid w:val="006F7722"/>
    <w:rsid w:val="007004AC"/>
    <w:rsid w:val="00700844"/>
    <w:rsid w:val="00700E5F"/>
    <w:rsid w:val="00701552"/>
    <w:rsid w:val="00701993"/>
    <w:rsid w:val="00701A7F"/>
    <w:rsid w:val="0070221E"/>
    <w:rsid w:val="00702798"/>
    <w:rsid w:val="00702A56"/>
    <w:rsid w:val="00702D06"/>
    <w:rsid w:val="007038C8"/>
    <w:rsid w:val="00703DCD"/>
    <w:rsid w:val="007049F7"/>
    <w:rsid w:val="00705132"/>
    <w:rsid w:val="00705232"/>
    <w:rsid w:val="00706393"/>
    <w:rsid w:val="007071F8"/>
    <w:rsid w:val="00707263"/>
    <w:rsid w:val="007115C4"/>
    <w:rsid w:val="007116E1"/>
    <w:rsid w:val="00711A32"/>
    <w:rsid w:val="00712D72"/>
    <w:rsid w:val="0071400B"/>
    <w:rsid w:val="00715354"/>
    <w:rsid w:val="00715AAE"/>
    <w:rsid w:val="00715D0D"/>
    <w:rsid w:val="007163D8"/>
    <w:rsid w:val="00716D6C"/>
    <w:rsid w:val="00716E72"/>
    <w:rsid w:val="007176FF"/>
    <w:rsid w:val="0071780A"/>
    <w:rsid w:val="00717A26"/>
    <w:rsid w:val="00720581"/>
    <w:rsid w:val="007208AE"/>
    <w:rsid w:val="0072116D"/>
    <w:rsid w:val="00721482"/>
    <w:rsid w:val="00721F15"/>
    <w:rsid w:val="00723011"/>
    <w:rsid w:val="00723398"/>
    <w:rsid w:val="00724060"/>
    <w:rsid w:val="00724608"/>
    <w:rsid w:val="0072465E"/>
    <w:rsid w:val="007246A6"/>
    <w:rsid w:val="007249A8"/>
    <w:rsid w:val="00724A2C"/>
    <w:rsid w:val="00726665"/>
    <w:rsid w:val="0072683F"/>
    <w:rsid w:val="00727C20"/>
    <w:rsid w:val="007302FC"/>
    <w:rsid w:val="007302FE"/>
    <w:rsid w:val="00730F7A"/>
    <w:rsid w:val="00731139"/>
    <w:rsid w:val="007312B1"/>
    <w:rsid w:val="0073313C"/>
    <w:rsid w:val="00733150"/>
    <w:rsid w:val="00733B5F"/>
    <w:rsid w:val="007358D9"/>
    <w:rsid w:val="0073608E"/>
    <w:rsid w:val="007368AE"/>
    <w:rsid w:val="00736D84"/>
    <w:rsid w:val="00737C1E"/>
    <w:rsid w:val="007416F0"/>
    <w:rsid w:val="00741977"/>
    <w:rsid w:val="00741F27"/>
    <w:rsid w:val="00742AFF"/>
    <w:rsid w:val="0074382C"/>
    <w:rsid w:val="007438E9"/>
    <w:rsid w:val="00744FA2"/>
    <w:rsid w:val="0074536A"/>
    <w:rsid w:val="00745ABB"/>
    <w:rsid w:val="00745D09"/>
    <w:rsid w:val="0074615F"/>
    <w:rsid w:val="0074730F"/>
    <w:rsid w:val="007501CF"/>
    <w:rsid w:val="00750AAB"/>
    <w:rsid w:val="00750D17"/>
    <w:rsid w:val="00750DDD"/>
    <w:rsid w:val="00751703"/>
    <w:rsid w:val="0075181C"/>
    <w:rsid w:val="007519A2"/>
    <w:rsid w:val="00751B79"/>
    <w:rsid w:val="0075287E"/>
    <w:rsid w:val="007560F1"/>
    <w:rsid w:val="00756187"/>
    <w:rsid w:val="0075668F"/>
    <w:rsid w:val="007569EE"/>
    <w:rsid w:val="00757CB2"/>
    <w:rsid w:val="00757FC3"/>
    <w:rsid w:val="00760BF6"/>
    <w:rsid w:val="00760DB7"/>
    <w:rsid w:val="007613B1"/>
    <w:rsid w:val="00762B14"/>
    <w:rsid w:val="00763BCE"/>
    <w:rsid w:val="00763FB2"/>
    <w:rsid w:val="00764208"/>
    <w:rsid w:val="00764AA6"/>
    <w:rsid w:val="00764BDD"/>
    <w:rsid w:val="007650AC"/>
    <w:rsid w:val="00765523"/>
    <w:rsid w:val="007656EC"/>
    <w:rsid w:val="00766300"/>
    <w:rsid w:val="0076646E"/>
    <w:rsid w:val="00766929"/>
    <w:rsid w:val="00767D1B"/>
    <w:rsid w:val="0077022B"/>
    <w:rsid w:val="007709AD"/>
    <w:rsid w:val="00770CC3"/>
    <w:rsid w:val="007711F1"/>
    <w:rsid w:val="00772337"/>
    <w:rsid w:val="00772CE0"/>
    <w:rsid w:val="00773191"/>
    <w:rsid w:val="00775B7A"/>
    <w:rsid w:val="00776D11"/>
    <w:rsid w:val="0077785D"/>
    <w:rsid w:val="007801A4"/>
    <w:rsid w:val="00780B9B"/>
    <w:rsid w:val="007812A2"/>
    <w:rsid w:val="007820C8"/>
    <w:rsid w:val="00782473"/>
    <w:rsid w:val="0078320E"/>
    <w:rsid w:val="0078462D"/>
    <w:rsid w:val="0078478B"/>
    <w:rsid w:val="00785746"/>
    <w:rsid w:val="00785E45"/>
    <w:rsid w:val="007865E8"/>
    <w:rsid w:val="00786780"/>
    <w:rsid w:val="0078762A"/>
    <w:rsid w:val="00790812"/>
    <w:rsid w:val="00790FF1"/>
    <w:rsid w:val="00791C42"/>
    <w:rsid w:val="00791EDF"/>
    <w:rsid w:val="00792EDE"/>
    <w:rsid w:val="00793522"/>
    <w:rsid w:val="00794749"/>
    <w:rsid w:val="00794F48"/>
    <w:rsid w:val="00795B3F"/>
    <w:rsid w:val="007963ED"/>
    <w:rsid w:val="0079661A"/>
    <w:rsid w:val="007967BC"/>
    <w:rsid w:val="00797019"/>
    <w:rsid w:val="007970D5"/>
    <w:rsid w:val="007972C9"/>
    <w:rsid w:val="00797CD6"/>
    <w:rsid w:val="007A1117"/>
    <w:rsid w:val="007A1AC3"/>
    <w:rsid w:val="007A1AFD"/>
    <w:rsid w:val="007A1FED"/>
    <w:rsid w:val="007A205E"/>
    <w:rsid w:val="007A2984"/>
    <w:rsid w:val="007A2DB2"/>
    <w:rsid w:val="007A590B"/>
    <w:rsid w:val="007A5F4B"/>
    <w:rsid w:val="007A6A0A"/>
    <w:rsid w:val="007A74A2"/>
    <w:rsid w:val="007A78E9"/>
    <w:rsid w:val="007B10FA"/>
    <w:rsid w:val="007B1410"/>
    <w:rsid w:val="007B22B6"/>
    <w:rsid w:val="007B23AC"/>
    <w:rsid w:val="007B27BC"/>
    <w:rsid w:val="007B2849"/>
    <w:rsid w:val="007B2880"/>
    <w:rsid w:val="007B3123"/>
    <w:rsid w:val="007B3ED7"/>
    <w:rsid w:val="007B3F3C"/>
    <w:rsid w:val="007B465C"/>
    <w:rsid w:val="007B4E02"/>
    <w:rsid w:val="007B59BD"/>
    <w:rsid w:val="007B642A"/>
    <w:rsid w:val="007B650D"/>
    <w:rsid w:val="007B7E89"/>
    <w:rsid w:val="007C05E2"/>
    <w:rsid w:val="007C06F6"/>
    <w:rsid w:val="007C09BA"/>
    <w:rsid w:val="007C16B7"/>
    <w:rsid w:val="007C17B0"/>
    <w:rsid w:val="007C1921"/>
    <w:rsid w:val="007C25D0"/>
    <w:rsid w:val="007C2EE5"/>
    <w:rsid w:val="007C3403"/>
    <w:rsid w:val="007C3666"/>
    <w:rsid w:val="007C4AE3"/>
    <w:rsid w:val="007C636F"/>
    <w:rsid w:val="007C6E5B"/>
    <w:rsid w:val="007C7909"/>
    <w:rsid w:val="007C7E4B"/>
    <w:rsid w:val="007D0B9F"/>
    <w:rsid w:val="007D1C9F"/>
    <w:rsid w:val="007D2BA9"/>
    <w:rsid w:val="007D31F1"/>
    <w:rsid w:val="007D3353"/>
    <w:rsid w:val="007D3B5D"/>
    <w:rsid w:val="007D4240"/>
    <w:rsid w:val="007D497F"/>
    <w:rsid w:val="007D4FE2"/>
    <w:rsid w:val="007D5936"/>
    <w:rsid w:val="007E0299"/>
    <w:rsid w:val="007E06C2"/>
    <w:rsid w:val="007E1504"/>
    <w:rsid w:val="007E1B9C"/>
    <w:rsid w:val="007E2D73"/>
    <w:rsid w:val="007E3042"/>
    <w:rsid w:val="007E3C8F"/>
    <w:rsid w:val="007E3FA4"/>
    <w:rsid w:val="007E4063"/>
    <w:rsid w:val="007E4250"/>
    <w:rsid w:val="007E533C"/>
    <w:rsid w:val="007E57CC"/>
    <w:rsid w:val="007E58FB"/>
    <w:rsid w:val="007E6270"/>
    <w:rsid w:val="007E77F6"/>
    <w:rsid w:val="007F054F"/>
    <w:rsid w:val="007F0980"/>
    <w:rsid w:val="007F19B0"/>
    <w:rsid w:val="007F220D"/>
    <w:rsid w:val="007F2EE4"/>
    <w:rsid w:val="007F2F2D"/>
    <w:rsid w:val="007F3571"/>
    <w:rsid w:val="007F35F4"/>
    <w:rsid w:val="007F4C15"/>
    <w:rsid w:val="007F4C82"/>
    <w:rsid w:val="007F51EA"/>
    <w:rsid w:val="007F56F9"/>
    <w:rsid w:val="007F58E4"/>
    <w:rsid w:val="007F5AD5"/>
    <w:rsid w:val="007F5DAF"/>
    <w:rsid w:val="007F72DF"/>
    <w:rsid w:val="007F7743"/>
    <w:rsid w:val="0080014B"/>
    <w:rsid w:val="00800C78"/>
    <w:rsid w:val="0080109F"/>
    <w:rsid w:val="00802AE7"/>
    <w:rsid w:val="008030E3"/>
    <w:rsid w:val="0080361B"/>
    <w:rsid w:val="008054D0"/>
    <w:rsid w:val="0080554E"/>
    <w:rsid w:val="008057CE"/>
    <w:rsid w:val="00805876"/>
    <w:rsid w:val="00805AAD"/>
    <w:rsid w:val="00805FE4"/>
    <w:rsid w:val="008062A4"/>
    <w:rsid w:val="00806556"/>
    <w:rsid w:val="00806D58"/>
    <w:rsid w:val="00807634"/>
    <w:rsid w:val="00807B87"/>
    <w:rsid w:val="00807C4F"/>
    <w:rsid w:val="00810566"/>
    <w:rsid w:val="00810FC7"/>
    <w:rsid w:val="00812633"/>
    <w:rsid w:val="008134C9"/>
    <w:rsid w:val="00814321"/>
    <w:rsid w:val="00814C44"/>
    <w:rsid w:val="00815573"/>
    <w:rsid w:val="00816440"/>
    <w:rsid w:val="00817786"/>
    <w:rsid w:val="008204AD"/>
    <w:rsid w:val="00821F0E"/>
    <w:rsid w:val="008222FE"/>
    <w:rsid w:val="008230C2"/>
    <w:rsid w:val="008235DB"/>
    <w:rsid w:val="00823999"/>
    <w:rsid w:val="008252DC"/>
    <w:rsid w:val="00825CCA"/>
    <w:rsid w:val="00826B2D"/>
    <w:rsid w:val="00827610"/>
    <w:rsid w:val="00830181"/>
    <w:rsid w:val="0083031D"/>
    <w:rsid w:val="0083035F"/>
    <w:rsid w:val="0083091B"/>
    <w:rsid w:val="00830954"/>
    <w:rsid w:val="00832906"/>
    <w:rsid w:val="00832A33"/>
    <w:rsid w:val="00833571"/>
    <w:rsid w:val="0083372E"/>
    <w:rsid w:val="00833DCA"/>
    <w:rsid w:val="00834B8B"/>
    <w:rsid w:val="008353A8"/>
    <w:rsid w:val="008353D9"/>
    <w:rsid w:val="008356D2"/>
    <w:rsid w:val="00836057"/>
    <w:rsid w:val="008362B8"/>
    <w:rsid w:val="00836F25"/>
    <w:rsid w:val="00837533"/>
    <w:rsid w:val="00840940"/>
    <w:rsid w:val="00841047"/>
    <w:rsid w:val="008412F7"/>
    <w:rsid w:val="008415D5"/>
    <w:rsid w:val="008418B7"/>
    <w:rsid w:val="00842569"/>
    <w:rsid w:val="00843B0C"/>
    <w:rsid w:val="00844AF8"/>
    <w:rsid w:val="0084679B"/>
    <w:rsid w:val="00846829"/>
    <w:rsid w:val="00847001"/>
    <w:rsid w:val="00847D24"/>
    <w:rsid w:val="008501AB"/>
    <w:rsid w:val="00850BB5"/>
    <w:rsid w:val="00850F98"/>
    <w:rsid w:val="00853898"/>
    <w:rsid w:val="00853A33"/>
    <w:rsid w:val="00853BE0"/>
    <w:rsid w:val="0085486F"/>
    <w:rsid w:val="00854896"/>
    <w:rsid w:val="00854D5F"/>
    <w:rsid w:val="0085529E"/>
    <w:rsid w:val="00855373"/>
    <w:rsid w:val="00855C35"/>
    <w:rsid w:val="00855FFB"/>
    <w:rsid w:val="008572C3"/>
    <w:rsid w:val="00857681"/>
    <w:rsid w:val="00860625"/>
    <w:rsid w:val="008622D2"/>
    <w:rsid w:val="00862C85"/>
    <w:rsid w:val="00863043"/>
    <w:rsid w:val="00863935"/>
    <w:rsid w:val="00863E4F"/>
    <w:rsid w:val="00864037"/>
    <w:rsid w:val="00864C1F"/>
    <w:rsid w:val="00864EBD"/>
    <w:rsid w:val="00865006"/>
    <w:rsid w:val="00865527"/>
    <w:rsid w:val="00866694"/>
    <w:rsid w:val="00867007"/>
    <w:rsid w:val="008703F0"/>
    <w:rsid w:val="0087151F"/>
    <w:rsid w:val="008715A0"/>
    <w:rsid w:val="00871A97"/>
    <w:rsid w:val="00871DB5"/>
    <w:rsid w:val="00872783"/>
    <w:rsid w:val="00873A45"/>
    <w:rsid w:val="008745EF"/>
    <w:rsid w:val="0087503A"/>
    <w:rsid w:val="00875139"/>
    <w:rsid w:val="00875FD8"/>
    <w:rsid w:val="008769F5"/>
    <w:rsid w:val="00876DB5"/>
    <w:rsid w:val="00877BCA"/>
    <w:rsid w:val="00881096"/>
    <w:rsid w:val="008813F8"/>
    <w:rsid w:val="00882459"/>
    <w:rsid w:val="00882891"/>
    <w:rsid w:val="00883726"/>
    <w:rsid w:val="008847F2"/>
    <w:rsid w:val="00884AD5"/>
    <w:rsid w:val="00884DD8"/>
    <w:rsid w:val="00885233"/>
    <w:rsid w:val="00885589"/>
    <w:rsid w:val="00885597"/>
    <w:rsid w:val="00886C59"/>
    <w:rsid w:val="00887380"/>
    <w:rsid w:val="00887A81"/>
    <w:rsid w:val="00887E2E"/>
    <w:rsid w:val="008900DB"/>
    <w:rsid w:val="00890733"/>
    <w:rsid w:val="00892D65"/>
    <w:rsid w:val="008935C4"/>
    <w:rsid w:val="008942B3"/>
    <w:rsid w:val="00894386"/>
    <w:rsid w:val="00894798"/>
    <w:rsid w:val="00895A54"/>
    <w:rsid w:val="00895C83"/>
    <w:rsid w:val="008967C9"/>
    <w:rsid w:val="008976C2"/>
    <w:rsid w:val="00897815"/>
    <w:rsid w:val="00897BFF"/>
    <w:rsid w:val="008A2D7D"/>
    <w:rsid w:val="008A32F6"/>
    <w:rsid w:val="008A39C3"/>
    <w:rsid w:val="008A4AD5"/>
    <w:rsid w:val="008A4D8D"/>
    <w:rsid w:val="008A6708"/>
    <w:rsid w:val="008A6B09"/>
    <w:rsid w:val="008A7724"/>
    <w:rsid w:val="008A7952"/>
    <w:rsid w:val="008B0E5B"/>
    <w:rsid w:val="008B0F5E"/>
    <w:rsid w:val="008B1103"/>
    <w:rsid w:val="008B19E3"/>
    <w:rsid w:val="008B1A74"/>
    <w:rsid w:val="008B223C"/>
    <w:rsid w:val="008B2269"/>
    <w:rsid w:val="008B39B8"/>
    <w:rsid w:val="008B3D08"/>
    <w:rsid w:val="008B3EDB"/>
    <w:rsid w:val="008B5393"/>
    <w:rsid w:val="008B54BB"/>
    <w:rsid w:val="008B5949"/>
    <w:rsid w:val="008B5E0B"/>
    <w:rsid w:val="008B6581"/>
    <w:rsid w:val="008B7CC4"/>
    <w:rsid w:val="008C0C5C"/>
    <w:rsid w:val="008C10E5"/>
    <w:rsid w:val="008C1BE5"/>
    <w:rsid w:val="008C1C51"/>
    <w:rsid w:val="008C2DAD"/>
    <w:rsid w:val="008C2F29"/>
    <w:rsid w:val="008C40C7"/>
    <w:rsid w:val="008C4594"/>
    <w:rsid w:val="008C48BC"/>
    <w:rsid w:val="008C52AB"/>
    <w:rsid w:val="008C5B6B"/>
    <w:rsid w:val="008C5BEE"/>
    <w:rsid w:val="008C6153"/>
    <w:rsid w:val="008C6166"/>
    <w:rsid w:val="008C6421"/>
    <w:rsid w:val="008C6484"/>
    <w:rsid w:val="008C7A69"/>
    <w:rsid w:val="008C7CD8"/>
    <w:rsid w:val="008D0C8B"/>
    <w:rsid w:val="008D0F52"/>
    <w:rsid w:val="008D1437"/>
    <w:rsid w:val="008D2EA4"/>
    <w:rsid w:val="008D5BB0"/>
    <w:rsid w:val="008D6712"/>
    <w:rsid w:val="008D7480"/>
    <w:rsid w:val="008D78A6"/>
    <w:rsid w:val="008D78F9"/>
    <w:rsid w:val="008E0B6D"/>
    <w:rsid w:val="008E1432"/>
    <w:rsid w:val="008E1B3E"/>
    <w:rsid w:val="008E2783"/>
    <w:rsid w:val="008E322B"/>
    <w:rsid w:val="008E33C7"/>
    <w:rsid w:val="008E341E"/>
    <w:rsid w:val="008E360D"/>
    <w:rsid w:val="008E4CE9"/>
    <w:rsid w:val="008E657E"/>
    <w:rsid w:val="008E668E"/>
    <w:rsid w:val="008E7AE9"/>
    <w:rsid w:val="008E7BC4"/>
    <w:rsid w:val="008F1606"/>
    <w:rsid w:val="008F1E7B"/>
    <w:rsid w:val="008F2090"/>
    <w:rsid w:val="008F323E"/>
    <w:rsid w:val="008F5998"/>
    <w:rsid w:val="008F5C26"/>
    <w:rsid w:val="008F5D3A"/>
    <w:rsid w:val="008F6316"/>
    <w:rsid w:val="008F703F"/>
    <w:rsid w:val="008F730F"/>
    <w:rsid w:val="008F7779"/>
    <w:rsid w:val="008F78E6"/>
    <w:rsid w:val="008F7D80"/>
    <w:rsid w:val="008F7DD4"/>
    <w:rsid w:val="00900286"/>
    <w:rsid w:val="00900445"/>
    <w:rsid w:val="0090074B"/>
    <w:rsid w:val="00900ECB"/>
    <w:rsid w:val="0090194B"/>
    <w:rsid w:val="00901DBF"/>
    <w:rsid w:val="009021CE"/>
    <w:rsid w:val="009021D8"/>
    <w:rsid w:val="00902B82"/>
    <w:rsid w:val="00904425"/>
    <w:rsid w:val="00905508"/>
    <w:rsid w:val="00906E69"/>
    <w:rsid w:val="009100FA"/>
    <w:rsid w:val="00910448"/>
    <w:rsid w:val="009104F9"/>
    <w:rsid w:val="00911568"/>
    <w:rsid w:val="00912034"/>
    <w:rsid w:val="0091245E"/>
    <w:rsid w:val="00917F0A"/>
    <w:rsid w:val="00922150"/>
    <w:rsid w:val="00922153"/>
    <w:rsid w:val="0092248A"/>
    <w:rsid w:val="00923536"/>
    <w:rsid w:val="00924ED0"/>
    <w:rsid w:val="00925C0B"/>
    <w:rsid w:val="00925EA2"/>
    <w:rsid w:val="0092644A"/>
    <w:rsid w:val="009266BD"/>
    <w:rsid w:val="0092782B"/>
    <w:rsid w:val="00927DA0"/>
    <w:rsid w:val="009301D4"/>
    <w:rsid w:val="009301FD"/>
    <w:rsid w:val="00932230"/>
    <w:rsid w:val="00933447"/>
    <w:rsid w:val="00933916"/>
    <w:rsid w:val="00933991"/>
    <w:rsid w:val="009341C0"/>
    <w:rsid w:val="00934B80"/>
    <w:rsid w:val="009359BF"/>
    <w:rsid w:val="00935E97"/>
    <w:rsid w:val="00935F74"/>
    <w:rsid w:val="009361E8"/>
    <w:rsid w:val="00936972"/>
    <w:rsid w:val="0094077B"/>
    <w:rsid w:val="00940A5D"/>
    <w:rsid w:val="00941236"/>
    <w:rsid w:val="009414D9"/>
    <w:rsid w:val="00941BF5"/>
    <w:rsid w:val="00942DF7"/>
    <w:rsid w:val="0094330E"/>
    <w:rsid w:val="00944325"/>
    <w:rsid w:val="00944B47"/>
    <w:rsid w:val="00944F67"/>
    <w:rsid w:val="00945650"/>
    <w:rsid w:val="00945FA1"/>
    <w:rsid w:val="009469AF"/>
    <w:rsid w:val="00946B16"/>
    <w:rsid w:val="00946B37"/>
    <w:rsid w:val="00946FF7"/>
    <w:rsid w:val="00947D10"/>
    <w:rsid w:val="00950221"/>
    <w:rsid w:val="00950DD3"/>
    <w:rsid w:val="0095163D"/>
    <w:rsid w:val="00953590"/>
    <w:rsid w:val="00953BF8"/>
    <w:rsid w:val="009547F0"/>
    <w:rsid w:val="009548C4"/>
    <w:rsid w:val="00954CA6"/>
    <w:rsid w:val="0095703B"/>
    <w:rsid w:val="0095764E"/>
    <w:rsid w:val="009579AA"/>
    <w:rsid w:val="00957C84"/>
    <w:rsid w:val="00961D1C"/>
    <w:rsid w:val="0096240D"/>
    <w:rsid w:val="009632B7"/>
    <w:rsid w:val="00963BAB"/>
    <w:rsid w:val="009642A2"/>
    <w:rsid w:val="009675B7"/>
    <w:rsid w:val="009701AC"/>
    <w:rsid w:val="00970898"/>
    <w:rsid w:val="00970A06"/>
    <w:rsid w:val="00970C81"/>
    <w:rsid w:val="00970D73"/>
    <w:rsid w:val="0097174F"/>
    <w:rsid w:val="00971828"/>
    <w:rsid w:val="00971B69"/>
    <w:rsid w:val="009726C1"/>
    <w:rsid w:val="009727D7"/>
    <w:rsid w:val="0097553B"/>
    <w:rsid w:val="00975974"/>
    <w:rsid w:val="009767FA"/>
    <w:rsid w:val="009769FE"/>
    <w:rsid w:val="00977238"/>
    <w:rsid w:val="00977A30"/>
    <w:rsid w:val="00980C31"/>
    <w:rsid w:val="00981602"/>
    <w:rsid w:val="00981F4B"/>
    <w:rsid w:val="009827D7"/>
    <w:rsid w:val="00982D60"/>
    <w:rsid w:val="009848D9"/>
    <w:rsid w:val="00984D47"/>
    <w:rsid w:val="009854B8"/>
    <w:rsid w:val="009868B9"/>
    <w:rsid w:val="00986B07"/>
    <w:rsid w:val="00987F7A"/>
    <w:rsid w:val="00987F9F"/>
    <w:rsid w:val="00990A13"/>
    <w:rsid w:val="00990B26"/>
    <w:rsid w:val="009911F8"/>
    <w:rsid w:val="00992101"/>
    <w:rsid w:val="009924EF"/>
    <w:rsid w:val="00992D95"/>
    <w:rsid w:val="009958F7"/>
    <w:rsid w:val="00995D43"/>
    <w:rsid w:val="00996F44"/>
    <w:rsid w:val="00997237"/>
    <w:rsid w:val="009A07C2"/>
    <w:rsid w:val="009A0C0A"/>
    <w:rsid w:val="009A1482"/>
    <w:rsid w:val="009A14DB"/>
    <w:rsid w:val="009A1FC3"/>
    <w:rsid w:val="009A22C7"/>
    <w:rsid w:val="009A26FA"/>
    <w:rsid w:val="009A3C75"/>
    <w:rsid w:val="009A42CE"/>
    <w:rsid w:val="009A48E3"/>
    <w:rsid w:val="009A6F4D"/>
    <w:rsid w:val="009A747F"/>
    <w:rsid w:val="009B0A78"/>
    <w:rsid w:val="009B12B3"/>
    <w:rsid w:val="009B1EDB"/>
    <w:rsid w:val="009B351F"/>
    <w:rsid w:val="009B4268"/>
    <w:rsid w:val="009B47D4"/>
    <w:rsid w:val="009B4A57"/>
    <w:rsid w:val="009B55C0"/>
    <w:rsid w:val="009B592C"/>
    <w:rsid w:val="009B6437"/>
    <w:rsid w:val="009B68DB"/>
    <w:rsid w:val="009B752E"/>
    <w:rsid w:val="009B7948"/>
    <w:rsid w:val="009C0738"/>
    <w:rsid w:val="009C1862"/>
    <w:rsid w:val="009C1F96"/>
    <w:rsid w:val="009C2038"/>
    <w:rsid w:val="009C2163"/>
    <w:rsid w:val="009C3D5B"/>
    <w:rsid w:val="009C3FFD"/>
    <w:rsid w:val="009C4179"/>
    <w:rsid w:val="009C41FF"/>
    <w:rsid w:val="009C423D"/>
    <w:rsid w:val="009C4929"/>
    <w:rsid w:val="009C5664"/>
    <w:rsid w:val="009C5D17"/>
    <w:rsid w:val="009C63A7"/>
    <w:rsid w:val="009C74D0"/>
    <w:rsid w:val="009D0016"/>
    <w:rsid w:val="009D15D2"/>
    <w:rsid w:val="009D249C"/>
    <w:rsid w:val="009D330C"/>
    <w:rsid w:val="009D34AC"/>
    <w:rsid w:val="009D4B3D"/>
    <w:rsid w:val="009D5B79"/>
    <w:rsid w:val="009D64E6"/>
    <w:rsid w:val="009D69ED"/>
    <w:rsid w:val="009D72C0"/>
    <w:rsid w:val="009D74FA"/>
    <w:rsid w:val="009D7755"/>
    <w:rsid w:val="009D782C"/>
    <w:rsid w:val="009D7C25"/>
    <w:rsid w:val="009E00CA"/>
    <w:rsid w:val="009E0720"/>
    <w:rsid w:val="009E0B7F"/>
    <w:rsid w:val="009E287A"/>
    <w:rsid w:val="009E2EFE"/>
    <w:rsid w:val="009E33E4"/>
    <w:rsid w:val="009E3535"/>
    <w:rsid w:val="009E35D1"/>
    <w:rsid w:val="009E43DB"/>
    <w:rsid w:val="009E4966"/>
    <w:rsid w:val="009E4B3E"/>
    <w:rsid w:val="009E4E97"/>
    <w:rsid w:val="009E5035"/>
    <w:rsid w:val="009E516A"/>
    <w:rsid w:val="009E5363"/>
    <w:rsid w:val="009E53F6"/>
    <w:rsid w:val="009E5670"/>
    <w:rsid w:val="009E5EFF"/>
    <w:rsid w:val="009F00D6"/>
    <w:rsid w:val="009F0BFB"/>
    <w:rsid w:val="009F1701"/>
    <w:rsid w:val="009F17BC"/>
    <w:rsid w:val="009F1EA3"/>
    <w:rsid w:val="009F2441"/>
    <w:rsid w:val="009F4350"/>
    <w:rsid w:val="009F46CE"/>
    <w:rsid w:val="009F4ACF"/>
    <w:rsid w:val="009F56DA"/>
    <w:rsid w:val="009F6119"/>
    <w:rsid w:val="009F6486"/>
    <w:rsid w:val="009F7FB8"/>
    <w:rsid w:val="00A00CAB"/>
    <w:rsid w:val="00A015C1"/>
    <w:rsid w:val="00A017DD"/>
    <w:rsid w:val="00A02100"/>
    <w:rsid w:val="00A05293"/>
    <w:rsid w:val="00A0601D"/>
    <w:rsid w:val="00A062CC"/>
    <w:rsid w:val="00A06A1D"/>
    <w:rsid w:val="00A10650"/>
    <w:rsid w:val="00A10F78"/>
    <w:rsid w:val="00A12376"/>
    <w:rsid w:val="00A12399"/>
    <w:rsid w:val="00A124F4"/>
    <w:rsid w:val="00A13A92"/>
    <w:rsid w:val="00A14EF6"/>
    <w:rsid w:val="00A160F1"/>
    <w:rsid w:val="00A214A0"/>
    <w:rsid w:val="00A219D5"/>
    <w:rsid w:val="00A220DD"/>
    <w:rsid w:val="00A23A95"/>
    <w:rsid w:val="00A23ECD"/>
    <w:rsid w:val="00A248FF"/>
    <w:rsid w:val="00A24DDD"/>
    <w:rsid w:val="00A25449"/>
    <w:rsid w:val="00A26347"/>
    <w:rsid w:val="00A30579"/>
    <w:rsid w:val="00A3179F"/>
    <w:rsid w:val="00A31915"/>
    <w:rsid w:val="00A31FEF"/>
    <w:rsid w:val="00A32907"/>
    <w:rsid w:val="00A331AC"/>
    <w:rsid w:val="00A33252"/>
    <w:rsid w:val="00A33384"/>
    <w:rsid w:val="00A363C7"/>
    <w:rsid w:val="00A36750"/>
    <w:rsid w:val="00A37268"/>
    <w:rsid w:val="00A40A12"/>
    <w:rsid w:val="00A40B40"/>
    <w:rsid w:val="00A41547"/>
    <w:rsid w:val="00A4154B"/>
    <w:rsid w:val="00A415A1"/>
    <w:rsid w:val="00A420D6"/>
    <w:rsid w:val="00A424F3"/>
    <w:rsid w:val="00A42B10"/>
    <w:rsid w:val="00A42BA6"/>
    <w:rsid w:val="00A43052"/>
    <w:rsid w:val="00A432B5"/>
    <w:rsid w:val="00A45BB1"/>
    <w:rsid w:val="00A4690F"/>
    <w:rsid w:val="00A473E0"/>
    <w:rsid w:val="00A50D28"/>
    <w:rsid w:val="00A511FB"/>
    <w:rsid w:val="00A51522"/>
    <w:rsid w:val="00A52A8D"/>
    <w:rsid w:val="00A536DA"/>
    <w:rsid w:val="00A55457"/>
    <w:rsid w:val="00A5600A"/>
    <w:rsid w:val="00A56261"/>
    <w:rsid w:val="00A56529"/>
    <w:rsid w:val="00A56B20"/>
    <w:rsid w:val="00A57397"/>
    <w:rsid w:val="00A60A82"/>
    <w:rsid w:val="00A60F8D"/>
    <w:rsid w:val="00A610BC"/>
    <w:rsid w:val="00A613EE"/>
    <w:rsid w:val="00A61B1E"/>
    <w:rsid w:val="00A62C18"/>
    <w:rsid w:val="00A62D47"/>
    <w:rsid w:val="00A632B4"/>
    <w:rsid w:val="00A63B9B"/>
    <w:rsid w:val="00A647DF"/>
    <w:rsid w:val="00A655C8"/>
    <w:rsid w:val="00A66E45"/>
    <w:rsid w:val="00A67A6C"/>
    <w:rsid w:val="00A703CB"/>
    <w:rsid w:val="00A7092C"/>
    <w:rsid w:val="00A71C5E"/>
    <w:rsid w:val="00A71EFF"/>
    <w:rsid w:val="00A733A0"/>
    <w:rsid w:val="00A733FF"/>
    <w:rsid w:val="00A73996"/>
    <w:rsid w:val="00A74726"/>
    <w:rsid w:val="00A74F16"/>
    <w:rsid w:val="00A752BD"/>
    <w:rsid w:val="00A754AE"/>
    <w:rsid w:val="00A75F3A"/>
    <w:rsid w:val="00A761CB"/>
    <w:rsid w:val="00A76269"/>
    <w:rsid w:val="00A774F0"/>
    <w:rsid w:val="00A80190"/>
    <w:rsid w:val="00A803EB"/>
    <w:rsid w:val="00A80D12"/>
    <w:rsid w:val="00A8117E"/>
    <w:rsid w:val="00A8134D"/>
    <w:rsid w:val="00A82BB2"/>
    <w:rsid w:val="00A8363C"/>
    <w:rsid w:val="00A85071"/>
    <w:rsid w:val="00A854AF"/>
    <w:rsid w:val="00A85E57"/>
    <w:rsid w:val="00A86C89"/>
    <w:rsid w:val="00A86F54"/>
    <w:rsid w:val="00A87076"/>
    <w:rsid w:val="00A872F0"/>
    <w:rsid w:val="00A87482"/>
    <w:rsid w:val="00A87AB0"/>
    <w:rsid w:val="00A913AC"/>
    <w:rsid w:val="00A91C62"/>
    <w:rsid w:val="00A91E1E"/>
    <w:rsid w:val="00A92B2D"/>
    <w:rsid w:val="00A92B4A"/>
    <w:rsid w:val="00A93A9F"/>
    <w:rsid w:val="00A93B3B"/>
    <w:rsid w:val="00A95977"/>
    <w:rsid w:val="00A959F9"/>
    <w:rsid w:val="00A962F2"/>
    <w:rsid w:val="00A96D2A"/>
    <w:rsid w:val="00A972DE"/>
    <w:rsid w:val="00AA032A"/>
    <w:rsid w:val="00AA09DD"/>
    <w:rsid w:val="00AA1796"/>
    <w:rsid w:val="00AA1B57"/>
    <w:rsid w:val="00AA2498"/>
    <w:rsid w:val="00AA3753"/>
    <w:rsid w:val="00AA4225"/>
    <w:rsid w:val="00AA51B8"/>
    <w:rsid w:val="00AA53CA"/>
    <w:rsid w:val="00AA543A"/>
    <w:rsid w:val="00AA6FA6"/>
    <w:rsid w:val="00AA70B5"/>
    <w:rsid w:val="00AA79DB"/>
    <w:rsid w:val="00AB1078"/>
    <w:rsid w:val="00AB1197"/>
    <w:rsid w:val="00AB34A6"/>
    <w:rsid w:val="00AB495E"/>
    <w:rsid w:val="00AB5B5C"/>
    <w:rsid w:val="00AB6A89"/>
    <w:rsid w:val="00AB7311"/>
    <w:rsid w:val="00AB794A"/>
    <w:rsid w:val="00AC0DED"/>
    <w:rsid w:val="00AC1508"/>
    <w:rsid w:val="00AC24D6"/>
    <w:rsid w:val="00AC25CF"/>
    <w:rsid w:val="00AC351E"/>
    <w:rsid w:val="00AC376E"/>
    <w:rsid w:val="00AC39EE"/>
    <w:rsid w:val="00AC43D6"/>
    <w:rsid w:val="00AC4711"/>
    <w:rsid w:val="00AC5456"/>
    <w:rsid w:val="00AC7081"/>
    <w:rsid w:val="00AC710F"/>
    <w:rsid w:val="00AC7E20"/>
    <w:rsid w:val="00AD0EBF"/>
    <w:rsid w:val="00AD4021"/>
    <w:rsid w:val="00AD435A"/>
    <w:rsid w:val="00AD4CED"/>
    <w:rsid w:val="00AD5A3A"/>
    <w:rsid w:val="00AD7705"/>
    <w:rsid w:val="00AE00B6"/>
    <w:rsid w:val="00AE06CE"/>
    <w:rsid w:val="00AE0F45"/>
    <w:rsid w:val="00AE12FF"/>
    <w:rsid w:val="00AE16CC"/>
    <w:rsid w:val="00AE1B08"/>
    <w:rsid w:val="00AE226E"/>
    <w:rsid w:val="00AE4003"/>
    <w:rsid w:val="00AE44DD"/>
    <w:rsid w:val="00AE49CC"/>
    <w:rsid w:val="00AE5AE0"/>
    <w:rsid w:val="00AE6535"/>
    <w:rsid w:val="00AE68B4"/>
    <w:rsid w:val="00AF00BB"/>
    <w:rsid w:val="00AF0607"/>
    <w:rsid w:val="00AF19A6"/>
    <w:rsid w:val="00AF217F"/>
    <w:rsid w:val="00AF2A65"/>
    <w:rsid w:val="00AF4C3E"/>
    <w:rsid w:val="00AF5C95"/>
    <w:rsid w:val="00AF6137"/>
    <w:rsid w:val="00AF6A05"/>
    <w:rsid w:val="00AF6D8F"/>
    <w:rsid w:val="00AF7FD2"/>
    <w:rsid w:val="00B00D0F"/>
    <w:rsid w:val="00B0164C"/>
    <w:rsid w:val="00B01E5C"/>
    <w:rsid w:val="00B0218F"/>
    <w:rsid w:val="00B024AE"/>
    <w:rsid w:val="00B032B5"/>
    <w:rsid w:val="00B033B1"/>
    <w:rsid w:val="00B03C30"/>
    <w:rsid w:val="00B044EF"/>
    <w:rsid w:val="00B04DF0"/>
    <w:rsid w:val="00B05A54"/>
    <w:rsid w:val="00B06674"/>
    <w:rsid w:val="00B07835"/>
    <w:rsid w:val="00B07F00"/>
    <w:rsid w:val="00B10993"/>
    <w:rsid w:val="00B10B5F"/>
    <w:rsid w:val="00B11449"/>
    <w:rsid w:val="00B11567"/>
    <w:rsid w:val="00B11A37"/>
    <w:rsid w:val="00B12023"/>
    <w:rsid w:val="00B13772"/>
    <w:rsid w:val="00B13BC9"/>
    <w:rsid w:val="00B13E5E"/>
    <w:rsid w:val="00B14C94"/>
    <w:rsid w:val="00B154FD"/>
    <w:rsid w:val="00B15C35"/>
    <w:rsid w:val="00B161C4"/>
    <w:rsid w:val="00B209C4"/>
    <w:rsid w:val="00B2128A"/>
    <w:rsid w:val="00B215A7"/>
    <w:rsid w:val="00B219ED"/>
    <w:rsid w:val="00B21E9F"/>
    <w:rsid w:val="00B222B2"/>
    <w:rsid w:val="00B22AAE"/>
    <w:rsid w:val="00B23179"/>
    <w:rsid w:val="00B231DB"/>
    <w:rsid w:val="00B232B6"/>
    <w:rsid w:val="00B24771"/>
    <w:rsid w:val="00B2578B"/>
    <w:rsid w:val="00B25C73"/>
    <w:rsid w:val="00B26430"/>
    <w:rsid w:val="00B270E8"/>
    <w:rsid w:val="00B274CD"/>
    <w:rsid w:val="00B27E89"/>
    <w:rsid w:val="00B30516"/>
    <w:rsid w:val="00B30A1E"/>
    <w:rsid w:val="00B3122D"/>
    <w:rsid w:val="00B31399"/>
    <w:rsid w:val="00B318E2"/>
    <w:rsid w:val="00B3219E"/>
    <w:rsid w:val="00B323E6"/>
    <w:rsid w:val="00B3243D"/>
    <w:rsid w:val="00B32739"/>
    <w:rsid w:val="00B32A2E"/>
    <w:rsid w:val="00B32FD5"/>
    <w:rsid w:val="00B33172"/>
    <w:rsid w:val="00B33994"/>
    <w:rsid w:val="00B34840"/>
    <w:rsid w:val="00B352CF"/>
    <w:rsid w:val="00B353C1"/>
    <w:rsid w:val="00B359D5"/>
    <w:rsid w:val="00B36046"/>
    <w:rsid w:val="00B36CF4"/>
    <w:rsid w:val="00B37461"/>
    <w:rsid w:val="00B37C4B"/>
    <w:rsid w:val="00B407C8"/>
    <w:rsid w:val="00B40A17"/>
    <w:rsid w:val="00B40CAE"/>
    <w:rsid w:val="00B41CC5"/>
    <w:rsid w:val="00B423B2"/>
    <w:rsid w:val="00B42753"/>
    <w:rsid w:val="00B42824"/>
    <w:rsid w:val="00B43190"/>
    <w:rsid w:val="00B4433E"/>
    <w:rsid w:val="00B45051"/>
    <w:rsid w:val="00B452E8"/>
    <w:rsid w:val="00B45953"/>
    <w:rsid w:val="00B45FA2"/>
    <w:rsid w:val="00B46433"/>
    <w:rsid w:val="00B465DC"/>
    <w:rsid w:val="00B471C3"/>
    <w:rsid w:val="00B4760B"/>
    <w:rsid w:val="00B477BC"/>
    <w:rsid w:val="00B47EA5"/>
    <w:rsid w:val="00B5044D"/>
    <w:rsid w:val="00B51F24"/>
    <w:rsid w:val="00B541A8"/>
    <w:rsid w:val="00B541D9"/>
    <w:rsid w:val="00B543DE"/>
    <w:rsid w:val="00B55703"/>
    <w:rsid w:val="00B56C7A"/>
    <w:rsid w:val="00B5729F"/>
    <w:rsid w:val="00B57477"/>
    <w:rsid w:val="00B60874"/>
    <w:rsid w:val="00B608FD"/>
    <w:rsid w:val="00B60923"/>
    <w:rsid w:val="00B60F9D"/>
    <w:rsid w:val="00B611D3"/>
    <w:rsid w:val="00B614F8"/>
    <w:rsid w:val="00B617D3"/>
    <w:rsid w:val="00B62FB8"/>
    <w:rsid w:val="00B63E70"/>
    <w:rsid w:val="00B63EDA"/>
    <w:rsid w:val="00B64ADA"/>
    <w:rsid w:val="00B65266"/>
    <w:rsid w:val="00B653D1"/>
    <w:rsid w:val="00B656D2"/>
    <w:rsid w:val="00B666CE"/>
    <w:rsid w:val="00B67009"/>
    <w:rsid w:val="00B672D7"/>
    <w:rsid w:val="00B70020"/>
    <w:rsid w:val="00B70092"/>
    <w:rsid w:val="00B707C7"/>
    <w:rsid w:val="00B715B1"/>
    <w:rsid w:val="00B71A59"/>
    <w:rsid w:val="00B721B4"/>
    <w:rsid w:val="00B72A8D"/>
    <w:rsid w:val="00B72F37"/>
    <w:rsid w:val="00B737E8"/>
    <w:rsid w:val="00B7466F"/>
    <w:rsid w:val="00B74E54"/>
    <w:rsid w:val="00B75899"/>
    <w:rsid w:val="00B76896"/>
    <w:rsid w:val="00B76B49"/>
    <w:rsid w:val="00B770CA"/>
    <w:rsid w:val="00B776ED"/>
    <w:rsid w:val="00B803B6"/>
    <w:rsid w:val="00B80790"/>
    <w:rsid w:val="00B80F8C"/>
    <w:rsid w:val="00B80FE4"/>
    <w:rsid w:val="00B811FC"/>
    <w:rsid w:val="00B817B4"/>
    <w:rsid w:val="00B81811"/>
    <w:rsid w:val="00B81D43"/>
    <w:rsid w:val="00B833F2"/>
    <w:rsid w:val="00B83459"/>
    <w:rsid w:val="00B83784"/>
    <w:rsid w:val="00B83A27"/>
    <w:rsid w:val="00B83D03"/>
    <w:rsid w:val="00B84111"/>
    <w:rsid w:val="00B84186"/>
    <w:rsid w:val="00B84668"/>
    <w:rsid w:val="00B85ECA"/>
    <w:rsid w:val="00B87DAD"/>
    <w:rsid w:val="00B87F71"/>
    <w:rsid w:val="00B90570"/>
    <w:rsid w:val="00B910FE"/>
    <w:rsid w:val="00B91DE7"/>
    <w:rsid w:val="00B925E1"/>
    <w:rsid w:val="00B93031"/>
    <w:rsid w:val="00B94298"/>
    <w:rsid w:val="00B9460F"/>
    <w:rsid w:val="00B94ECC"/>
    <w:rsid w:val="00B95431"/>
    <w:rsid w:val="00B95D3D"/>
    <w:rsid w:val="00B9653A"/>
    <w:rsid w:val="00B96695"/>
    <w:rsid w:val="00BA02BA"/>
    <w:rsid w:val="00BA1388"/>
    <w:rsid w:val="00BA17D6"/>
    <w:rsid w:val="00BA24FD"/>
    <w:rsid w:val="00BA4C25"/>
    <w:rsid w:val="00BA742A"/>
    <w:rsid w:val="00BA788B"/>
    <w:rsid w:val="00BA7B49"/>
    <w:rsid w:val="00BB07AE"/>
    <w:rsid w:val="00BB0A91"/>
    <w:rsid w:val="00BB0D50"/>
    <w:rsid w:val="00BB10CF"/>
    <w:rsid w:val="00BB2877"/>
    <w:rsid w:val="00BB2E45"/>
    <w:rsid w:val="00BB345A"/>
    <w:rsid w:val="00BB384C"/>
    <w:rsid w:val="00BB4088"/>
    <w:rsid w:val="00BB4173"/>
    <w:rsid w:val="00BB431F"/>
    <w:rsid w:val="00BB4A93"/>
    <w:rsid w:val="00BB5966"/>
    <w:rsid w:val="00BB60F2"/>
    <w:rsid w:val="00BB6881"/>
    <w:rsid w:val="00BB74ED"/>
    <w:rsid w:val="00BB798B"/>
    <w:rsid w:val="00BC0588"/>
    <w:rsid w:val="00BC08EE"/>
    <w:rsid w:val="00BC0935"/>
    <w:rsid w:val="00BC1967"/>
    <w:rsid w:val="00BC1B39"/>
    <w:rsid w:val="00BC278B"/>
    <w:rsid w:val="00BC2F1A"/>
    <w:rsid w:val="00BC3B18"/>
    <w:rsid w:val="00BC4124"/>
    <w:rsid w:val="00BC4245"/>
    <w:rsid w:val="00BC46CA"/>
    <w:rsid w:val="00BC5235"/>
    <w:rsid w:val="00BC54E6"/>
    <w:rsid w:val="00BC59B5"/>
    <w:rsid w:val="00BC6AF3"/>
    <w:rsid w:val="00BC6BDB"/>
    <w:rsid w:val="00BC741E"/>
    <w:rsid w:val="00BD13D2"/>
    <w:rsid w:val="00BD2A0A"/>
    <w:rsid w:val="00BD38DA"/>
    <w:rsid w:val="00BD3EAA"/>
    <w:rsid w:val="00BD3FF0"/>
    <w:rsid w:val="00BD41FB"/>
    <w:rsid w:val="00BD48B4"/>
    <w:rsid w:val="00BD4CCA"/>
    <w:rsid w:val="00BD5016"/>
    <w:rsid w:val="00BD5F9E"/>
    <w:rsid w:val="00BD6043"/>
    <w:rsid w:val="00BD61D2"/>
    <w:rsid w:val="00BD6FB8"/>
    <w:rsid w:val="00BD769B"/>
    <w:rsid w:val="00BD7758"/>
    <w:rsid w:val="00BE133C"/>
    <w:rsid w:val="00BE2481"/>
    <w:rsid w:val="00BE3228"/>
    <w:rsid w:val="00BE3990"/>
    <w:rsid w:val="00BE4234"/>
    <w:rsid w:val="00BE603C"/>
    <w:rsid w:val="00BE6181"/>
    <w:rsid w:val="00BE61B7"/>
    <w:rsid w:val="00BE69C0"/>
    <w:rsid w:val="00BE6E91"/>
    <w:rsid w:val="00BE7200"/>
    <w:rsid w:val="00BE73B1"/>
    <w:rsid w:val="00BE7F57"/>
    <w:rsid w:val="00BF06A1"/>
    <w:rsid w:val="00BF0B6B"/>
    <w:rsid w:val="00BF1158"/>
    <w:rsid w:val="00BF1572"/>
    <w:rsid w:val="00BF2E66"/>
    <w:rsid w:val="00BF3FF6"/>
    <w:rsid w:val="00BF440F"/>
    <w:rsid w:val="00BF49C9"/>
    <w:rsid w:val="00BF4B4E"/>
    <w:rsid w:val="00BF4C7D"/>
    <w:rsid w:val="00BF553F"/>
    <w:rsid w:val="00BF583A"/>
    <w:rsid w:val="00BF5F93"/>
    <w:rsid w:val="00BF5FBC"/>
    <w:rsid w:val="00BF746B"/>
    <w:rsid w:val="00BF7B2E"/>
    <w:rsid w:val="00C0061E"/>
    <w:rsid w:val="00C00D54"/>
    <w:rsid w:val="00C01C9A"/>
    <w:rsid w:val="00C0244E"/>
    <w:rsid w:val="00C02765"/>
    <w:rsid w:val="00C03070"/>
    <w:rsid w:val="00C04CB0"/>
    <w:rsid w:val="00C04E6A"/>
    <w:rsid w:val="00C050BF"/>
    <w:rsid w:val="00C059F1"/>
    <w:rsid w:val="00C05A0D"/>
    <w:rsid w:val="00C05BF9"/>
    <w:rsid w:val="00C05F9F"/>
    <w:rsid w:val="00C06062"/>
    <w:rsid w:val="00C06E0C"/>
    <w:rsid w:val="00C06E42"/>
    <w:rsid w:val="00C074AF"/>
    <w:rsid w:val="00C075D8"/>
    <w:rsid w:val="00C100C3"/>
    <w:rsid w:val="00C101EE"/>
    <w:rsid w:val="00C10C02"/>
    <w:rsid w:val="00C11734"/>
    <w:rsid w:val="00C121C3"/>
    <w:rsid w:val="00C1257C"/>
    <w:rsid w:val="00C127C8"/>
    <w:rsid w:val="00C12F82"/>
    <w:rsid w:val="00C14163"/>
    <w:rsid w:val="00C15617"/>
    <w:rsid w:val="00C1591D"/>
    <w:rsid w:val="00C1715A"/>
    <w:rsid w:val="00C1717D"/>
    <w:rsid w:val="00C17A98"/>
    <w:rsid w:val="00C17AB4"/>
    <w:rsid w:val="00C17B25"/>
    <w:rsid w:val="00C17C01"/>
    <w:rsid w:val="00C17E48"/>
    <w:rsid w:val="00C20287"/>
    <w:rsid w:val="00C204FB"/>
    <w:rsid w:val="00C2061A"/>
    <w:rsid w:val="00C20DF7"/>
    <w:rsid w:val="00C2155F"/>
    <w:rsid w:val="00C220DC"/>
    <w:rsid w:val="00C2259A"/>
    <w:rsid w:val="00C22788"/>
    <w:rsid w:val="00C22E08"/>
    <w:rsid w:val="00C2344D"/>
    <w:rsid w:val="00C23661"/>
    <w:rsid w:val="00C23886"/>
    <w:rsid w:val="00C23A23"/>
    <w:rsid w:val="00C2482B"/>
    <w:rsid w:val="00C25014"/>
    <w:rsid w:val="00C2501B"/>
    <w:rsid w:val="00C25F45"/>
    <w:rsid w:val="00C268AB"/>
    <w:rsid w:val="00C26915"/>
    <w:rsid w:val="00C3120E"/>
    <w:rsid w:val="00C31803"/>
    <w:rsid w:val="00C31C38"/>
    <w:rsid w:val="00C325CD"/>
    <w:rsid w:val="00C325D5"/>
    <w:rsid w:val="00C347A7"/>
    <w:rsid w:val="00C35268"/>
    <w:rsid w:val="00C35D9F"/>
    <w:rsid w:val="00C4189C"/>
    <w:rsid w:val="00C44095"/>
    <w:rsid w:val="00C44581"/>
    <w:rsid w:val="00C44AE3"/>
    <w:rsid w:val="00C44D0E"/>
    <w:rsid w:val="00C44DEF"/>
    <w:rsid w:val="00C46036"/>
    <w:rsid w:val="00C462B9"/>
    <w:rsid w:val="00C46598"/>
    <w:rsid w:val="00C46619"/>
    <w:rsid w:val="00C46CE2"/>
    <w:rsid w:val="00C46CE5"/>
    <w:rsid w:val="00C4754C"/>
    <w:rsid w:val="00C50081"/>
    <w:rsid w:val="00C5099E"/>
    <w:rsid w:val="00C50B6C"/>
    <w:rsid w:val="00C50E0B"/>
    <w:rsid w:val="00C51650"/>
    <w:rsid w:val="00C52634"/>
    <w:rsid w:val="00C52E7A"/>
    <w:rsid w:val="00C541E1"/>
    <w:rsid w:val="00C558EC"/>
    <w:rsid w:val="00C568A8"/>
    <w:rsid w:val="00C57084"/>
    <w:rsid w:val="00C57827"/>
    <w:rsid w:val="00C57E43"/>
    <w:rsid w:val="00C6002F"/>
    <w:rsid w:val="00C620AE"/>
    <w:rsid w:val="00C6234E"/>
    <w:rsid w:val="00C63339"/>
    <w:rsid w:val="00C63A9A"/>
    <w:rsid w:val="00C63D85"/>
    <w:rsid w:val="00C64005"/>
    <w:rsid w:val="00C64127"/>
    <w:rsid w:val="00C6448B"/>
    <w:rsid w:val="00C64789"/>
    <w:rsid w:val="00C65347"/>
    <w:rsid w:val="00C663B1"/>
    <w:rsid w:val="00C66814"/>
    <w:rsid w:val="00C66C14"/>
    <w:rsid w:val="00C66C88"/>
    <w:rsid w:val="00C67801"/>
    <w:rsid w:val="00C7017F"/>
    <w:rsid w:val="00C70B11"/>
    <w:rsid w:val="00C71FCC"/>
    <w:rsid w:val="00C7207C"/>
    <w:rsid w:val="00C72FB0"/>
    <w:rsid w:val="00C7303A"/>
    <w:rsid w:val="00C7338D"/>
    <w:rsid w:val="00C73429"/>
    <w:rsid w:val="00C73BB0"/>
    <w:rsid w:val="00C73FF3"/>
    <w:rsid w:val="00C745A1"/>
    <w:rsid w:val="00C74992"/>
    <w:rsid w:val="00C75E0F"/>
    <w:rsid w:val="00C80487"/>
    <w:rsid w:val="00C806C7"/>
    <w:rsid w:val="00C80841"/>
    <w:rsid w:val="00C812D3"/>
    <w:rsid w:val="00C81388"/>
    <w:rsid w:val="00C81D72"/>
    <w:rsid w:val="00C82317"/>
    <w:rsid w:val="00C82C7B"/>
    <w:rsid w:val="00C82FE6"/>
    <w:rsid w:val="00C8321D"/>
    <w:rsid w:val="00C8378A"/>
    <w:rsid w:val="00C83C44"/>
    <w:rsid w:val="00C83DC4"/>
    <w:rsid w:val="00C84A3D"/>
    <w:rsid w:val="00C856A3"/>
    <w:rsid w:val="00C85DD7"/>
    <w:rsid w:val="00C907B4"/>
    <w:rsid w:val="00C90B7C"/>
    <w:rsid w:val="00C90D27"/>
    <w:rsid w:val="00C918AC"/>
    <w:rsid w:val="00C92BC5"/>
    <w:rsid w:val="00C9300B"/>
    <w:rsid w:val="00C94682"/>
    <w:rsid w:val="00C94A54"/>
    <w:rsid w:val="00C9540D"/>
    <w:rsid w:val="00C967A3"/>
    <w:rsid w:val="00C96F7F"/>
    <w:rsid w:val="00C973AA"/>
    <w:rsid w:val="00CA155C"/>
    <w:rsid w:val="00CA1CFF"/>
    <w:rsid w:val="00CA22F2"/>
    <w:rsid w:val="00CA262E"/>
    <w:rsid w:val="00CA2CA4"/>
    <w:rsid w:val="00CA3003"/>
    <w:rsid w:val="00CA4060"/>
    <w:rsid w:val="00CA46BD"/>
    <w:rsid w:val="00CA57E7"/>
    <w:rsid w:val="00CA5B45"/>
    <w:rsid w:val="00CA6E6F"/>
    <w:rsid w:val="00CA6E89"/>
    <w:rsid w:val="00CB0883"/>
    <w:rsid w:val="00CB10F4"/>
    <w:rsid w:val="00CB1AB5"/>
    <w:rsid w:val="00CB1CF4"/>
    <w:rsid w:val="00CB1E28"/>
    <w:rsid w:val="00CB2B15"/>
    <w:rsid w:val="00CB2EEE"/>
    <w:rsid w:val="00CB4AF1"/>
    <w:rsid w:val="00CB4BBC"/>
    <w:rsid w:val="00CB4F1C"/>
    <w:rsid w:val="00CB5782"/>
    <w:rsid w:val="00CB5E44"/>
    <w:rsid w:val="00CB69BC"/>
    <w:rsid w:val="00CB6DD7"/>
    <w:rsid w:val="00CB77A2"/>
    <w:rsid w:val="00CB7E8C"/>
    <w:rsid w:val="00CC0053"/>
    <w:rsid w:val="00CC04B6"/>
    <w:rsid w:val="00CC062F"/>
    <w:rsid w:val="00CC06FB"/>
    <w:rsid w:val="00CC0A2A"/>
    <w:rsid w:val="00CC0D77"/>
    <w:rsid w:val="00CC1305"/>
    <w:rsid w:val="00CC2E59"/>
    <w:rsid w:val="00CC3694"/>
    <w:rsid w:val="00CC36BE"/>
    <w:rsid w:val="00CC3FFC"/>
    <w:rsid w:val="00CC4054"/>
    <w:rsid w:val="00CC49EB"/>
    <w:rsid w:val="00CC4A57"/>
    <w:rsid w:val="00CC55C7"/>
    <w:rsid w:val="00CC624D"/>
    <w:rsid w:val="00CC6B63"/>
    <w:rsid w:val="00CC7AAC"/>
    <w:rsid w:val="00CC7BC7"/>
    <w:rsid w:val="00CC7C7D"/>
    <w:rsid w:val="00CD0044"/>
    <w:rsid w:val="00CD19C9"/>
    <w:rsid w:val="00CD24F5"/>
    <w:rsid w:val="00CD35FD"/>
    <w:rsid w:val="00CD4025"/>
    <w:rsid w:val="00CD4F97"/>
    <w:rsid w:val="00CD53F9"/>
    <w:rsid w:val="00CD54D1"/>
    <w:rsid w:val="00CD5DC3"/>
    <w:rsid w:val="00CD6A36"/>
    <w:rsid w:val="00CD6D36"/>
    <w:rsid w:val="00CD6EA5"/>
    <w:rsid w:val="00CD7591"/>
    <w:rsid w:val="00CD7B9B"/>
    <w:rsid w:val="00CD7DE6"/>
    <w:rsid w:val="00CD7FBD"/>
    <w:rsid w:val="00CE0B92"/>
    <w:rsid w:val="00CE155D"/>
    <w:rsid w:val="00CE1B1F"/>
    <w:rsid w:val="00CE1F5B"/>
    <w:rsid w:val="00CE2CD2"/>
    <w:rsid w:val="00CE3801"/>
    <w:rsid w:val="00CE3EA1"/>
    <w:rsid w:val="00CE400D"/>
    <w:rsid w:val="00CE4465"/>
    <w:rsid w:val="00CE4847"/>
    <w:rsid w:val="00CE4F99"/>
    <w:rsid w:val="00CE510A"/>
    <w:rsid w:val="00CE6BA7"/>
    <w:rsid w:val="00CE6E6A"/>
    <w:rsid w:val="00CF00D4"/>
    <w:rsid w:val="00CF021C"/>
    <w:rsid w:val="00CF1617"/>
    <w:rsid w:val="00CF2724"/>
    <w:rsid w:val="00CF2B0D"/>
    <w:rsid w:val="00CF2CD5"/>
    <w:rsid w:val="00CF4249"/>
    <w:rsid w:val="00CF4633"/>
    <w:rsid w:val="00CF4CAD"/>
    <w:rsid w:val="00CF4F7A"/>
    <w:rsid w:val="00CF5574"/>
    <w:rsid w:val="00CF5E85"/>
    <w:rsid w:val="00D005EE"/>
    <w:rsid w:val="00D035F5"/>
    <w:rsid w:val="00D03D7C"/>
    <w:rsid w:val="00D040D2"/>
    <w:rsid w:val="00D04267"/>
    <w:rsid w:val="00D04D43"/>
    <w:rsid w:val="00D059E4"/>
    <w:rsid w:val="00D05CCE"/>
    <w:rsid w:val="00D05DAB"/>
    <w:rsid w:val="00D07556"/>
    <w:rsid w:val="00D10214"/>
    <w:rsid w:val="00D103D7"/>
    <w:rsid w:val="00D10572"/>
    <w:rsid w:val="00D10D50"/>
    <w:rsid w:val="00D10FB4"/>
    <w:rsid w:val="00D126BE"/>
    <w:rsid w:val="00D12B3F"/>
    <w:rsid w:val="00D12BB3"/>
    <w:rsid w:val="00D13373"/>
    <w:rsid w:val="00D13996"/>
    <w:rsid w:val="00D14775"/>
    <w:rsid w:val="00D14EF8"/>
    <w:rsid w:val="00D15386"/>
    <w:rsid w:val="00D154F5"/>
    <w:rsid w:val="00D15B68"/>
    <w:rsid w:val="00D16172"/>
    <w:rsid w:val="00D16678"/>
    <w:rsid w:val="00D166EA"/>
    <w:rsid w:val="00D1726D"/>
    <w:rsid w:val="00D20BFB"/>
    <w:rsid w:val="00D23449"/>
    <w:rsid w:val="00D234AB"/>
    <w:rsid w:val="00D23CC2"/>
    <w:rsid w:val="00D23DEA"/>
    <w:rsid w:val="00D2436D"/>
    <w:rsid w:val="00D24A8D"/>
    <w:rsid w:val="00D25060"/>
    <w:rsid w:val="00D258AF"/>
    <w:rsid w:val="00D261E7"/>
    <w:rsid w:val="00D2705C"/>
    <w:rsid w:val="00D27CCC"/>
    <w:rsid w:val="00D31011"/>
    <w:rsid w:val="00D3182E"/>
    <w:rsid w:val="00D31840"/>
    <w:rsid w:val="00D325C5"/>
    <w:rsid w:val="00D32FDD"/>
    <w:rsid w:val="00D33152"/>
    <w:rsid w:val="00D33F5C"/>
    <w:rsid w:val="00D3408D"/>
    <w:rsid w:val="00D3415D"/>
    <w:rsid w:val="00D34E66"/>
    <w:rsid w:val="00D34F67"/>
    <w:rsid w:val="00D351CF"/>
    <w:rsid w:val="00D35399"/>
    <w:rsid w:val="00D36AC5"/>
    <w:rsid w:val="00D36B27"/>
    <w:rsid w:val="00D3710E"/>
    <w:rsid w:val="00D375C8"/>
    <w:rsid w:val="00D401EA"/>
    <w:rsid w:val="00D40308"/>
    <w:rsid w:val="00D4043A"/>
    <w:rsid w:val="00D4089D"/>
    <w:rsid w:val="00D4135D"/>
    <w:rsid w:val="00D428FC"/>
    <w:rsid w:val="00D43F69"/>
    <w:rsid w:val="00D44E4A"/>
    <w:rsid w:val="00D4516F"/>
    <w:rsid w:val="00D454AD"/>
    <w:rsid w:val="00D46245"/>
    <w:rsid w:val="00D464A6"/>
    <w:rsid w:val="00D47F2D"/>
    <w:rsid w:val="00D51A08"/>
    <w:rsid w:val="00D52B6D"/>
    <w:rsid w:val="00D533B5"/>
    <w:rsid w:val="00D54F90"/>
    <w:rsid w:val="00D55EBA"/>
    <w:rsid w:val="00D60E0D"/>
    <w:rsid w:val="00D61317"/>
    <w:rsid w:val="00D634A4"/>
    <w:rsid w:val="00D63CE5"/>
    <w:rsid w:val="00D64473"/>
    <w:rsid w:val="00D64A45"/>
    <w:rsid w:val="00D64CEA"/>
    <w:rsid w:val="00D65570"/>
    <w:rsid w:val="00D660F5"/>
    <w:rsid w:val="00D67272"/>
    <w:rsid w:val="00D6739C"/>
    <w:rsid w:val="00D7056D"/>
    <w:rsid w:val="00D706B7"/>
    <w:rsid w:val="00D70E29"/>
    <w:rsid w:val="00D71836"/>
    <w:rsid w:val="00D71C76"/>
    <w:rsid w:val="00D71DAE"/>
    <w:rsid w:val="00D72B53"/>
    <w:rsid w:val="00D73328"/>
    <w:rsid w:val="00D74470"/>
    <w:rsid w:val="00D747BC"/>
    <w:rsid w:val="00D74B3B"/>
    <w:rsid w:val="00D758DD"/>
    <w:rsid w:val="00D75A88"/>
    <w:rsid w:val="00D75E0D"/>
    <w:rsid w:val="00D7730D"/>
    <w:rsid w:val="00D774DA"/>
    <w:rsid w:val="00D77C0D"/>
    <w:rsid w:val="00D8096E"/>
    <w:rsid w:val="00D823C1"/>
    <w:rsid w:val="00D829F2"/>
    <w:rsid w:val="00D835B7"/>
    <w:rsid w:val="00D83911"/>
    <w:rsid w:val="00D83AF3"/>
    <w:rsid w:val="00D83E87"/>
    <w:rsid w:val="00D83EF1"/>
    <w:rsid w:val="00D8443F"/>
    <w:rsid w:val="00D84553"/>
    <w:rsid w:val="00D84E56"/>
    <w:rsid w:val="00D85185"/>
    <w:rsid w:val="00D8542F"/>
    <w:rsid w:val="00D85CCA"/>
    <w:rsid w:val="00D85FC6"/>
    <w:rsid w:val="00D86B14"/>
    <w:rsid w:val="00D86EC1"/>
    <w:rsid w:val="00D870B2"/>
    <w:rsid w:val="00D921A4"/>
    <w:rsid w:val="00D925B6"/>
    <w:rsid w:val="00D930E0"/>
    <w:rsid w:val="00D930F6"/>
    <w:rsid w:val="00D9320A"/>
    <w:rsid w:val="00D9388C"/>
    <w:rsid w:val="00D939D4"/>
    <w:rsid w:val="00D9468F"/>
    <w:rsid w:val="00D94AA0"/>
    <w:rsid w:val="00D955EB"/>
    <w:rsid w:val="00D95F20"/>
    <w:rsid w:val="00D965E1"/>
    <w:rsid w:val="00D96642"/>
    <w:rsid w:val="00D96AB5"/>
    <w:rsid w:val="00D97188"/>
    <w:rsid w:val="00D97259"/>
    <w:rsid w:val="00DA00E5"/>
    <w:rsid w:val="00DA0239"/>
    <w:rsid w:val="00DA0508"/>
    <w:rsid w:val="00DA103F"/>
    <w:rsid w:val="00DA15B5"/>
    <w:rsid w:val="00DA2282"/>
    <w:rsid w:val="00DA3A4A"/>
    <w:rsid w:val="00DA3FC5"/>
    <w:rsid w:val="00DA438A"/>
    <w:rsid w:val="00DA491E"/>
    <w:rsid w:val="00DA511B"/>
    <w:rsid w:val="00DA553F"/>
    <w:rsid w:val="00DA6293"/>
    <w:rsid w:val="00DA661A"/>
    <w:rsid w:val="00DA6C13"/>
    <w:rsid w:val="00DA70BD"/>
    <w:rsid w:val="00DB01F8"/>
    <w:rsid w:val="00DB0269"/>
    <w:rsid w:val="00DB0788"/>
    <w:rsid w:val="00DB0D52"/>
    <w:rsid w:val="00DB1CE5"/>
    <w:rsid w:val="00DB2B62"/>
    <w:rsid w:val="00DB3CE0"/>
    <w:rsid w:val="00DB5064"/>
    <w:rsid w:val="00DB5153"/>
    <w:rsid w:val="00DB7899"/>
    <w:rsid w:val="00DC0B3F"/>
    <w:rsid w:val="00DC0C72"/>
    <w:rsid w:val="00DC2A7F"/>
    <w:rsid w:val="00DC3132"/>
    <w:rsid w:val="00DC42DC"/>
    <w:rsid w:val="00DC4BB3"/>
    <w:rsid w:val="00DC4F34"/>
    <w:rsid w:val="00DC593C"/>
    <w:rsid w:val="00DC59D6"/>
    <w:rsid w:val="00DC59D9"/>
    <w:rsid w:val="00DC5A29"/>
    <w:rsid w:val="00DC5ADB"/>
    <w:rsid w:val="00DC7003"/>
    <w:rsid w:val="00DC727D"/>
    <w:rsid w:val="00DC74CA"/>
    <w:rsid w:val="00DC7DEA"/>
    <w:rsid w:val="00DC7E63"/>
    <w:rsid w:val="00DC7ECC"/>
    <w:rsid w:val="00DD0983"/>
    <w:rsid w:val="00DD1091"/>
    <w:rsid w:val="00DD22D6"/>
    <w:rsid w:val="00DD2328"/>
    <w:rsid w:val="00DD2947"/>
    <w:rsid w:val="00DD2C35"/>
    <w:rsid w:val="00DD426A"/>
    <w:rsid w:val="00DD4371"/>
    <w:rsid w:val="00DD44AA"/>
    <w:rsid w:val="00DD5873"/>
    <w:rsid w:val="00DD65EF"/>
    <w:rsid w:val="00DD69C5"/>
    <w:rsid w:val="00DD74A6"/>
    <w:rsid w:val="00DE1CB0"/>
    <w:rsid w:val="00DE22F4"/>
    <w:rsid w:val="00DE2882"/>
    <w:rsid w:val="00DE2A5F"/>
    <w:rsid w:val="00DE3462"/>
    <w:rsid w:val="00DE3747"/>
    <w:rsid w:val="00DE440E"/>
    <w:rsid w:val="00DE4727"/>
    <w:rsid w:val="00DE4BD2"/>
    <w:rsid w:val="00DE4C94"/>
    <w:rsid w:val="00DE5319"/>
    <w:rsid w:val="00DE5598"/>
    <w:rsid w:val="00DE6B14"/>
    <w:rsid w:val="00DE6D78"/>
    <w:rsid w:val="00DE7046"/>
    <w:rsid w:val="00DE776A"/>
    <w:rsid w:val="00DF0780"/>
    <w:rsid w:val="00DF0D1D"/>
    <w:rsid w:val="00DF108A"/>
    <w:rsid w:val="00DF1DCC"/>
    <w:rsid w:val="00DF206E"/>
    <w:rsid w:val="00DF208F"/>
    <w:rsid w:val="00DF3173"/>
    <w:rsid w:val="00DF5B5F"/>
    <w:rsid w:val="00DF5D4B"/>
    <w:rsid w:val="00DF5E05"/>
    <w:rsid w:val="00DF62AB"/>
    <w:rsid w:val="00DF63E5"/>
    <w:rsid w:val="00DF6F79"/>
    <w:rsid w:val="00DF77A2"/>
    <w:rsid w:val="00DF7FD7"/>
    <w:rsid w:val="00E0017D"/>
    <w:rsid w:val="00E001D6"/>
    <w:rsid w:val="00E00E18"/>
    <w:rsid w:val="00E02327"/>
    <w:rsid w:val="00E0255A"/>
    <w:rsid w:val="00E02FAA"/>
    <w:rsid w:val="00E03DDB"/>
    <w:rsid w:val="00E03E75"/>
    <w:rsid w:val="00E04550"/>
    <w:rsid w:val="00E0546A"/>
    <w:rsid w:val="00E054E0"/>
    <w:rsid w:val="00E05531"/>
    <w:rsid w:val="00E05863"/>
    <w:rsid w:val="00E05983"/>
    <w:rsid w:val="00E065DD"/>
    <w:rsid w:val="00E06A1E"/>
    <w:rsid w:val="00E0743E"/>
    <w:rsid w:val="00E11269"/>
    <w:rsid w:val="00E126DC"/>
    <w:rsid w:val="00E12DFA"/>
    <w:rsid w:val="00E148CF"/>
    <w:rsid w:val="00E15287"/>
    <w:rsid w:val="00E15A1E"/>
    <w:rsid w:val="00E16C74"/>
    <w:rsid w:val="00E16D48"/>
    <w:rsid w:val="00E17D8F"/>
    <w:rsid w:val="00E20793"/>
    <w:rsid w:val="00E21CD4"/>
    <w:rsid w:val="00E22994"/>
    <w:rsid w:val="00E22A85"/>
    <w:rsid w:val="00E23290"/>
    <w:rsid w:val="00E241E3"/>
    <w:rsid w:val="00E245A2"/>
    <w:rsid w:val="00E25623"/>
    <w:rsid w:val="00E2567C"/>
    <w:rsid w:val="00E25918"/>
    <w:rsid w:val="00E25A49"/>
    <w:rsid w:val="00E264C3"/>
    <w:rsid w:val="00E2650B"/>
    <w:rsid w:val="00E27CDF"/>
    <w:rsid w:val="00E30706"/>
    <w:rsid w:val="00E30841"/>
    <w:rsid w:val="00E312D4"/>
    <w:rsid w:val="00E318A6"/>
    <w:rsid w:val="00E31C2E"/>
    <w:rsid w:val="00E31D19"/>
    <w:rsid w:val="00E31ED4"/>
    <w:rsid w:val="00E32A28"/>
    <w:rsid w:val="00E32DAE"/>
    <w:rsid w:val="00E33404"/>
    <w:rsid w:val="00E339A0"/>
    <w:rsid w:val="00E343E4"/>
    <w:rsid w:val="00E353AB"/>
    <w:rsid w:val="00E357AF"/>
    <w:rsid w:val="00E36395"/>
    <w:rsid w:val="00E371F1"/>
    <w:rsid w:val="00E37488"/>
    <w:rsid w:val="00E4092C"/>
    <w:rsid w:val="00E412F4"/>
    <w:rsid w:val="00E41CAB"/>
    <w:rsid w:val="00E4282B"/>
    <w:rsid w:val="00E42D43"/>
    <w:rsid w:val="00E43761"/>
    <w:rsid w:val="00E43798"/>
    <w:rsid w:val="00E43AEC"/>
    <w:rsid w:val="00E43CAF"/>
    <w:rsid w:val="00E44041"/>
    <w:rsid w:val="00E4442D"/>
    <w:rsid w:val="00E444A2"/>
    <w:rsid w:val="00E458EE"/>
    <w:rsid w:val="00E45A9C"/>
    <w:rsid w:val="00E45E6E"/>
    <w:rsid w:val="00E46D73"/>
    <w:rsid w:val="00E47FAA"/>
    <w:rsid w:val="00E5047E"/>
    <w:rsid w:val="00E5074D"/>
    <w:rsid w:val="00E50AD3"/>
    <w:rsid w:val="00E50B20"/>
    <w:rsid w:val="00E51E37"/>
    <w:rsid w:val="00E5254C"/>
    <w:rsid w:val="00E52C47"/>
    <w:rsid w:val="00E53933"/>
    <w:rsid w:val="00E53E5B"/>
    <w:rsid w:val="00E54464"/>
    <w:rsid w:val="00E546F3"/>
    <w:rsid w:val="00E549A9"/>
    <w:rsid w:val="00E54FBB"/>
    <w:rsid w:val="00E5576B"/>
    <w:rsid w:val="00E55D1F"/>
    <w:rsid w:val="00E563A1"/>
    <w:rsid w:val="00E563C0"/>
    <w:rsid w:val="00E61125"/>
    <w:rsid w:val="00E61689"/>
    <w:rsid w:val="00E6173A"/>
    <w:rsid w:val="00E622E6"/>
    <w:rsid w:val="00E623A5"/>
    <w:rsid w:val="00E6318A"/>
    <w:rsid w:val="00E6475F"/>
    <w:rsid w:val="00E65130"/>
    <w:rsid w:val="00E65512"/>
    <w:rsid w:val="00E662B2"/>
    <w:rsid w:val="00E66A24"/>
    <w:rsid w:val="00E674A6"/>
    <w:rsid w:val="00E67599"/>
    <w:rsid w:val="00E675E2"/>
    <w:rsid w:val="00E70710"/>
    <w:rsid w:val="00E707F4"/>
    <w:rsid w:val="00E72BD9"/>
    <w:rsid w:val="00E72C9C"/>
    <w:rsid w:val="00E7365B"/>
    <w:rsid w:val="00E749E1"/>
    <w:rsid w:val="00E74E0D"/>
    <w:rsid w:val="00E7551F"/>
    <w:rsid w:val="00E76146"/>
    <w:rsid w:val="00E762C1"/>
    <w:rsid w:val="00E763F1"/>
    <w:rsid w:val="00E76B4B"/>
    <w:rsid w:val="00E775CD"/>
    <w:rsid w:val="00E80119"/>
    <w:rsid w:val="00E8026E"/>
    <w:rsid w:val="00E803AC"/>
    <w:rsid w:val="00E806A0"/>
    <w:rsid w:val="00E80A09"/>
    <w:rsid w:val="00E814F6"/>
    <w:rsid w:val="00E8365A"/>
    <w:rsid w:val="00E83B37"/>
    <w:rsid w:val="00E83C9A"/>
    <w:rsid w:val="00E84EB0"/>
    <w:rsid w:val="00E8531E"/>
    <w:rsid w:val="00E85F39"/>
    <w:rsid w:val="00E86D9D"/>
    <w:rsid w:val="00E872E9"/>
    <w:rsid w:val="00E9051A"/>
    <w:rsid w:val="00E9066A"/>
    <w:rsid w:val="00E915EB"/>
    <w:rsid w:val="00E91CF9"/>
    <w:rsid w:val="00E927B8"/>
    <w:rsid w:val="00E92AA5"/>
    <w:rsid w:val="00E938E6"/>
    <w:rsid w:val="00E93D25"/>
    <w:rsid w:val="00E943FD"/>
    <w:rsid w:val="00E949BA"/>
    <w:rsid w:val="00E94D46"/>
    <w:rsid w:val="00E95161"/>
    <w:rsid w:val="00E95A98"/>
    <w:rsid w:val="00E96009"/>
    <w:rsid w:val="00E96661"/>
    <w:rsid w:val="00E972CC"/>
    <w:rsid w:val="00EA0792"/>
    <w:rsid w:val="00EA13D9"/>
    <w:rsid w:val="00EA1BCD"/>
    <w:rsid w:val="00EA2390"/>
    <w:rsid w:val="00EA2435"/>
    <w:rsid w:val="00EA2484"/>
    <w:rsid w:val="00EA2575"/>
    <w:rsid w:val="00EA2F76"/>
    <w:rsid w:val="00EA2FA8"/>
    <w:rsid w:val="00EA3C4C"/>
    <w:rsid w:val="00EA41D9"/>
    <w:rsid w:val="00EA42EC"/>
    <w:rsid w:val="00EA4EB5"/>
    <w:rsid w:val="00EA53D2"/>
    <w:rsid w:val="00EA5784"/>
    <w:rsid w:val="00EA579E"/>
    <w:rsid w:val="00EA5ECE"/>
    <w:rsid w:val="00EA6118"/>
    <w:rsid w:val="00EA6586"/>
    <w:rsid w:val="00EA7684"/>
    <w:rsid w:val="00EA7BA6"/>
    <w:rsid w:val="00EA7BE3"/>
    <w:rsid w:val="00EB0E42"/>
    <w:rsid w:val="00EB0E7A"/>
    <w:rsid w:val="00EB1049"/>
    <w:rsid w:val="00EB13B2"/>
    <w:rsid w:val="00EB1572"/>
    <w:rsid w:val="00EB1ACA"/>
    <w:rsid w:val="00EB1C46"/>
    <w:rsid w:val="00EB1F31"/>
    <w:rsid w:val="00EB3C6A"/>
    <w:rsid w:val="00EB3DBF"/>
    <w:rsid w:val="00EB4193"/>
    <w:rsid w:val="00EB536B"/>
    <w:rsid w:val="00EB5AB8"/>
    <w:rsid w:val="00EB63EF"/>
    <w:rsid w:val="00EB6427"/>
    <w:rsid w:val="00EB70E9"/>
    <w:rsid w:val="00EB7167"/>
    <w:rsid w:val="00EC0327"/>
    <w:rsid w:val="00EC06C9"/>
    <w:rsid w:val="00EC10EE"/>
    <w:rsid w:val="00EC3261"/>
    <w:rsid w:val="00EC3880"/>
    <w:rsid w:val="00EC415D"/>
    <w:rsid w:val="00EC41A4"/>
    <w:rsid w:val="00EC449D"/>
    <w:rsid w:val="00EC49CA"/>
    <w:rsid w:val="00EC49FD"/>
    <w:rsid w:val="00EC5423"/>
    <w:rsid w:val="00EC5A23"/>
    <w:rsid w:val="00EC66EB"/>
    <w:rsid w:val="00EC69E5"/>
    <w:rsid w:val="00EC74FD"/>
    <w:rsid w:val="00EC7C6E"/>
    <w:rsid w:val="00ED1218"/>
    <w:rsid w:val="00ED208C"/>
    <w:rsid w:val="00ED2235"/>
    <w:rsid w:val="00ED316C"/>
    <w:rsid w:val="00ED31F8"/>
    <w:rsid w:val="00ED3515"/>
    <w:rsid w:val="00ED3B45"/>
    <w:rsid w:val="00ED47D8"/>
    <w:rsid w:val="00ED4E71"/>
    <w:rsid w:val="00ED6781"/>
    <w:rsid w:val="00ED6E3D"/>
    <w:rsid w:val="00ED6F1B"/>
    <w:rsid w:val="00ED708A"/>
    <w:rsid w:val="00ED7899"/>
    <w:rsid w:val="00ED7BA0"/>
    <w:rsid w:val="00ED7C8F"/>
    <w:rsid w:val="00ED7F84"/>
    <w:rsid w:val="00EE074B"/>
    <w:rsid w:val="00EE1062"/>
    <w:rsid w:val="00EE2B48"/>
    <w:rsid w:val="00EE2D3A"/>
    <w:rsid w:val="00EE326D"/>
    <w:rsid w:val="00EE43FC"/>
    <w:rsid w:val="00EE59B7"/>
    <w:rsid w:val="00EE65A5"/>
    <w:rsid w:val="00EE695A"/>
    <w:rsid w:val="00EE7D34"/>
    <w:rsid w:val="00EF04EE"/>
    <w:rsid w:val="00EF1095"/>
    <w:rsid w:val="00EF1B38"/>
    <w:rsid w:val="00EF221F"/>
    <w:rsid w:val="00EF2486"/>
    <w:rsid w:val="00EF3D64"/>
    <w:rsid w:val="00EF3D6A"/>
    <w:rsid w:val="00EF5045"/>
    <w:rsid w:val="00EF54A2"/>
    <w:rsid w:val="00EF5534"/>
    <w:rsid w:val="00EF5DCC"/>
    <w:rsid w:val="00EF64E0"/>
    <w:rsid w:val="00EF6ACF"/>
    <w:rsid w:val="00EF6CEE"/>
    <w:rsid w:val="00EF6EC7"/>
    <w:rsid w:val="00F0094C"/>
    <w:rsid w:val="00F039FA"/>
    <w:rsid w:val="00F041BF"/>
    <w:rsid w:val="00F0478A"/>
    <w:rsid w:val="00F05EF9"/>
    <w:rsid w:val="00F06F72"/>
    <w:rsid w:val="00F07547"/>
    <w:rsid w:val="00F0780B"/>
    <w:rsid w:val="00F0798F"/>
    <w:rsid w:val="00F07F01"/>
    <w:rsid w:val="00F101FB"/>
    <w:rsid w:val="00F10519"/>
    <w:rsid w:val="00F1135F"/>
    <w:rsid w:val="00F12148"/>
    <w:rsid w:val="00F1259B"/>
    <w:rsid w:val="00F12EE5"/>
    <w:rsid w:val="00F12FAE"/>
    <w:rsid w:val="00F131B8"/>
    <w:rsid w:val="00F136E2"/>
    <w:rsid w:val="00F13AAE"/>
    <w:rsid w:val="00F14853"/>
    <w:rsid w:val="00F15321"/>
    <w:rsid w:val="00F164B2"/>
    <w:rsid w:val="00F169AB"/>
    <w:rsid w:val="00F172B9"/>
    <w:rsid w:val="00F1743E"/>
    <w:rsid w:val="00F200B8"/>
    <w:rsid w:val="00F21ECF"/>
    <w:rsid w:val="00F2203C"/>
    <w:rsid w:val="00F222B3"/>
    <w:rsid w:val="00F23AE7"/>
    <w:rsid w:val="00F2674F"/>
    <w:rsid w:val="00F26AE9"/>
    <w:rsid w:val="00F27C24"/>
    <w:rsid w:val="00F27D1C"/>
    <w:rsid w:val="00F303A1"/>
    <w:rsid w:val="00F30C6D"/>
    <w:rsid w:val="00F31250"/>
    <w:rsid w:val="00F31424"/>
    <w:rsid w:val="00F31703"/>
    <w:rsid w:val="00F318DB"/>
    <w:rsid w:val="00F31BA4"/>
    <w:rsid w:val="00F31DF2"/>
    <w:rsid w:val="00F3241C"/>
    <w:rsid w:val="00F32795"/>
    <w:rsid w:val="00F32C8B"/>
    <w:rsid w:val="00F33FFE"/>
    <w:rsid w:val="00F34FAF"/>
    <w:rsid w:val="00F35509"/>
    <w:rsid w:val="00F36FE0"/>
    <w:rsid w:val="00F37C0A"/>
    <w:rsid w:val="00F37F5C"/>
    <w:rsid w:val="00F37FF9"/>
    <w:rsid w:val="00F4047D"/>
    <w:rsid w:val="00F40B14"/>
    <w:rsid w:val="00F40EDB"/>
    <w:rsid w:val="00F411F2"/>
    <w:rsid w:val="00F424CE"/>
    <w:rsid w:val="00F42EDD"/>
    <w:rsid w:val="00F43E08"/>
    <w:rsid w:val="00F43E30"/>
    <w:rsid w:val="00F44228"/>
    <w:rsid w:val="00F446C6"/>
    <w:rsid w:val="00F44C31"/>
    <w:rsid w:val="00F45F24"/>
    <w:rsid w:val="00F470B1"/>
    <w:rsid w:val="00F47479"/>
    <w:rsid w:val="00F50008"/>
    <w:rsid w:val="00F5137E"/>
    <w:rsid w:val="00F51CC6"/>
    <w:rsid w:val="00F51D82"/>
    <w:rsid w:val="00F5223C"/>
    <w:rsid w:val="00F52B97"/>
    <w:rsid w:val="00F53B87"/>
    <w:rsid w:val="00F54757"/>
    <w:rsid w:val="00F54BEA"/>
    <w:rsid w:val="00F55653"/>
    <w:rsid w:val="00F55DB5"/>
    <w:rsid w:val="00F56225"/>
    <w:rsid w:val="00F573CC"/>
    <w:rsid w:val="00F60055"/>
    <w:rsid w:val="00F605FD"/>
    <w:rsid w:val="00F61B18"/>
    <w:rsid w:val="00F61E66"/>
    <w:rsid w:val="00F6210C"/>
    <w:rsid w:val="00F625EC"/>
    <w:rsid w:val="00F6271A"/>
    <w:rsid w:val="00F62C86"/>
    <w:rsid w:val="00F6344F"/>
    <w:rsid w:val="00F6396B"/>
    <w:rsid w:val="00F63FEA"/>
    <w:rsid w:val="00F6405B"/>
    <w:rsid w:val="00F64B58"/>
    <w:rsid w:val="00F64BFD"/>
    <w:rsid w:val="00F661B8"/>
    <w:rsid w:val="00F66FE0"/>
    <w:rsid w:val="00F674A9"/>
    <w:rsid w:val="00F675DE"/>
    <w:rsid w:val="00F67705"/>
    <w:rsid w:val="00F67914"/>
    <w:rsid w:val="00F705B9"/>
    <w:rsid w:val="00F717DE"/>
    <w:rsid w:val="00F71D3C"/>
    <w:rsid w:val="00F72A03"/>
    <w:rsid w:val="00F73359"/>
    <w:rsid w:val="00F735E3"/>
    <w:rsid w:val="00F73E79"/>
    <w:rsid w:val="00F74E86"/>
    <w:rsid w:val="00F75493"/>
    <w:rsid w:val="00F75B07"/>
    <w:rsid w:val="00F764E1"/>
    <w:rsid w:val="00F76FA1"/>
    <w:rsid w:val="00F772F0"/>
    <w:rsid w:val="00F807B5"/>
    <w:rsid w:val="00F807FE"/>
    <w:rsid w:val="00F80D4A"/>
    <w:rsid w:val="00F80E3C"/>
    <w:rsid w:val="00F8104E"/>
    <w:rsid w:val="00F815AC"/>
    <w:rsid w:val="00F81C42"/>
    <w:rsid w:val="00F81D89"/>
    <w:rsid w:val="00F82B4C"/>
    <w:rsid w:val="00F82C96"/>
    <w:rsid w:val="00F8340A"/>
    <w:rsid w:val="00F8374F"/>
    <w:rsid w:val="00F84691"/>
    <w:rsid w:val="00F84D91"/>
    <w:rsid w:val="00F85018"/>
    <w:rsid w:val="00F85C4E"/>
    <w:rsid w:val="00F87BA5"/>
    <w:rsid w:val="00F90D54"/>
    <w:rsid w:val="00F91135"/>
    <w:rsid w:val="00F919AE"/>
    <w:rsid w:val="00F91DF0"/>
    <w:rsid w:val="00F91F4D"/>
    <w:rsid w:val="00F928C7"/>
    <w:rsid w:val="00F92B08"/>
    <w:rsid w:val="00F93A30"/>
    <w:rsid w:val="00F948EA"/>
    <w:rsid w:val="00F95CCD"/>
    <w:rsid w:val="00F95EDD"/>
    <w:rsid w:val="00F96A7D"/>
    <w:rsid w:val="00F96E93"/>
    <w:rsid w:val="00F9708C"/>
    <w:rsid w:val="00F97560"/>
    <w:rsid w:val="00FA03A3"/>
    <w:rsid w:val="00FA0EC8"/>
    <w:rsid w:val="00FA2573"/>
    <w:rsid w:val="00FA274D"/>
    <w:rsid w:val="00FA30E9"/>
    <w:rsid w:val="00FA313E"/>
    <w:rsid w:val="00FA335F"/>
    <w:rsid w:val="00FA46CD"/>
    <w:rsid w:val="00FA5035"/>
    <w:rsid w:val="00FA5787"/>
    <w:rsid w:val="00FA587B"/>
    <w:rsid w:val="00FA5DC8"/>
    <w:rsid w:val="00FA5E64"/>
    <w:rsid w:val="00FA60D3"/>
    <w:rsid w:val="00FA6389"/>
    <w:rsid w:val="00FA645B"/>
    <w:rsid w:val="00FA6685"/>
    <w:rsid w:val="00FA6E08"/>
    <w:rsid w:val="00FA7603"/>
    <w:rsid w:val="00FB0BD9"/>
    <w:rsid w:val="00FB0D09"/>
    <w:rsid w:val="00FB18FD"/>
    <w:rsid w:val="00FB1B42"/>
    <w:rsid w:val="00FB1DDB"/>
    <w:rsid w:val="00FB22BC"/>
    <w:rsid w:val="00FB246B"/>
    <w:rsid w:val="00FB31FC"/>
    <w:rsid w:val="00FB3C05"/>
    <w:rsid w:val="00FB405C"/>
    <w:rsid w:val="00FB50B4"/>
    <w:rsid w:val="00FB54A2"/>
    <w:rsid w:val="00FB54B0"/>
    <w:rsid w:val="00FB5748"/>
    <w:rsid w:val="00FB5E72"/>
    <w:rsid w:val="00FB64C8"/>
    <w:rsid w:val="00FB7481"/>
    <w:rsid w:val="00FC0CB9"/>
    <w:rsid w:val="00FC190F"/>
    <w:rsid w:val="00FC2BF1"/>
    <w:rsid w:val="00FC2C73"/>
    <w:rsid w:val="00FC33C3"/>
    <w:rsid w:val="00FC399B"/>
    <w:rsid w:val="00FC51A6"/>
    <w:rsid w:val="00FC5B40"/>
    <w:rsid w:val="00FC61A7"/>
    <w:rsid w:val="00FC64D5"/>
    <w:rsid w:val="00FC677D"/>
    <w:rsid w:val="00FC6CC3"/>
    <w:rsid w:val="00FC6E9A"/>
    <w:rsid w:val="00FC7BE3"/>
    <w:rsid w:val="00FD0096"/>
    <w:rsid w:val="00FD2620"/>
    <w:rsid w:val="00FD2E04"/>
    <w:rsid w:val="00FD4C5F"/>
    <w:rsid w:val="00FD4F9E"/>
    <w:rsid w:val="00FD6654"/>
    <w:rsid w:val="00FD69AA"/>
    <w:rsid w:val="00FD6F77"/>
    <w:rsid w:val="00FD7315"/>
    <w:rsid w:val="00FD73E8"/>
    <w:rsid w:val="00FD7B3E"/>
    <w:rsid w:val="00FE060E"/>
    <w:rsid w:val="00FE067E"/>
    <w:rsid w:val="00FE0BB6"/>
    <w:rsid w:val="00FE13BD"/>
    <w:rsid w:val="00FE1628"/>
    <w:rsid w:val="00FE2B20"/>
    <w:rsid w:val="00FE2F02"/>
    <w:rsid w:val="00FE31C4"/>
    <w:rsid w:val="00FE3343"/>
    <w:rsid w:val="00FE382C"/>
    <w:rsid w:val="00FE3B82"/>
    <w:rsid w:val="00FE42C4"/>
    <w:rsid w:val="00FE5B9D"/>
    <w:rsid w:val="00FE5E67"/>
    <w:rsid w:val="00FE63A9"/>
    <w:rsid w:val="00FE64EF"/>
    <w:rsid w:val="00FE6934"/>
    <w:rsid w:val="00FE7238"/>
    <w:rsid w:val="00FE749D"/>
    <w:rsid w:val="00FE77B9"/>
    <w:rsid w:val="00FF05BC"/>
    <w:rsid w:val="00FF1B94"/>
    <w:rsid w:val="00FF1C78"/>
    <w:rsid w:val="00FF2822"/>
    <w:rsid w:val="00FF3221"/>
    <w:rsid w:val="00FF3E54"/>
    <w:rsid w:val="00FF41DC"/>
    <w:rsid w:val="00FF44B3"/>
    <w:rsid w:val="00FF4D72"/>
    <w:rsid w:val="00FF5708"/>
    <w:rsid w:val="00FF7EA4"/>
    <w:rsid w:val="02435CA7"/>
    <w:rsid w:val="0849123C"/>
    <w:rsid w:val="121D57A6"/>
    <w:rsid w:val="18D0AF7B"/>
    <w:rsid w:val="192CFDEB"/>
    <w:rsid w:val="2C050B06"/>
    <w:rsid w:val="2CAD92A7"/>
    <w:rsid w:val="3CE87258"/>
    <w:rsid w:val="41F0B733"/>
    <w:rsid w:val="45A2AE28"/>
    <w:rsid w:val="57956565"/>
    <w:rsid w:val="67ABBC00"/>
    <w:rsid w:val="73ABFC21"/>
    <w:rsid w:val="77B6E568"/>
    <w:rsid w:val="7A59A4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63CF7E"/>
  <w15:chartTrackingRefBased/>
  <w15:docId w15:val="{C2F7DECC-225F-4730-9903-F19B1C85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30B7"/>
    <w:pPr>
      <w:spacing w:after="60"/>
      <w:jc w:val="both"/>
    </w:pPr>
    <w:rPr>
      <w:rFonts w:asciiTheme="minorHAnsi" w:hAnsiTheme="minorHAnsi"/>
      <w:sz w:val="22"/>
      <w:szCs w:val="24"/>
    </w:rPr>
  </w:style>
  <w:style w:type="paragraph" w:styleId="Naslov1">
    <w:name w:val="heading 1"/>
    <w:aliases w:val="hh1"/>
    <w:basedOn w:val="Navaden"/>
    <w:next w:val="Navaden"/>
    <w:link w:val="Naslov1Znak"/>
    <w:autoRedefine/>
    <w:qFormat/>
    <w:rsid w:val="00B541D9"/>
    <w:pPr>
      <w:keepNext/>
      <w:pageBreakBefore/>
      <w:numPr>
        <w:numId w:val="3"/>
      </w:numPr>
      <w:spacing w:before="240"/>
      <w:outlineLvl w:val="0"/>
    </w:pPr>
    <w:rPr>
      <w:rFonts w:ascii="Calibri" w:hAnsi="Calibri"/>
      <w:b/>
      <w:bCs/>
      <w:kern w:val="32"/>
      <w:sz w:val="28"/>
      <w:szCs w:val="28"/>
    </w:rPr>
  </w:style>
  <w:style w:type="paragraph" w:styleId="Naslov2">
    <w:name w:val="heading 2"/>
    <w:aliases w:val="hh2"/>
    <w:basedOn w:val="Navaden"/>
    <w:next w:val="Navaden"/>
    <w:link w:val="Naslov2Znak"/>
    <w:autoRedefine/>
    <w:qFormat/>
    <w:rsid w:val="001D4790"/>
    <w:pPr>
      <w:keepNext/>
      <w:numPr>
        <w:numId w:val="11"/>
      </w:numPr>
      <w:outlineLvl w:val="1"/>
    </w:pPr>
    <w:rPr>
      <w:rFonts w:ascii="Calibri" w:hAnsi="Calibri" w:cs="Arial"/>
      <w:b/>
      <w:bCs/>
      <w:iCs/>
      <w:sz w:val="24"/>
    </w:rPr>
  </w:style>
  <w:style w:type="paragraph" w:styleId="Naslov3">
    <w:name w:val="heading 3"/>
    <w:basedOn w:val="Navaden"/>
    <w:next w:val="Navaden"/>
    <w:autoRedefine/>
    <w:uiPriority w:val="99"/>
    <w:qFormat/>
    <w:rsid w:val="00157FCB"/>
    <w:pPr>
      <w:keepNext/>
      <w:spacing w:before="240"/>
      <w:outlineLvl w:val="2"/>
    </w:pPr>
    <w:rPr>
      <w:rFonts w:ascii="Calibri" w:hAnsi="Calibri" w:cs="Arial"/>
      <w:b/>
      <w:bCs/>
      <w:szCs w:val="22"/>
    </w:rPr>
  </w:style>
  <w:style w:type="paragraph" w:styleId="Naslov4">
    <w:name w:val="heading 4"/>
    <w:basedOn w:val="Navaden"/>
    <w:next w:val="Navaden"/>
    <w:qFormat/>
    <w:rsid w:val="00FD73E8"/>
    <w:pPr>
      <w:keepNext/>
      <w:spacing w:before="240"/>
      <w:outlineLvl w:val="3"/>
    </w:pPr>
    <w:rPr>
      <w:rFonts w:ascii="Times New Roman" w:hAnsi="Times New Roman"/>
      <w:b/>
      <w:bCs/>
      <w:sz w:val="28"/>
      <w:szCs w:val="28"/>
    </w:rPr>
  </w:style>
  <w:style w:type="paragraph" w:styleId="Naslov5">
    <w:name w:val="heading 5"/>
    <w:basedOn w:val="Navaden"/>
    <w:next w:val="Navaden"/>
    <w:qFormat/>
    <w:rsid w:val="00FD73E8"/>
    <w:pPr>
      <w:spacing w:before="240"/>
      <w:outlineLvl w:val="4"/>
    </w:pPr>
    <w:rPr>
      <w:b/>
      <w:bCs/>
      <w:i/>
      <w:iCs/>
      <w:sz w:val="26"/>
      <w:szCs w:val="26"/>
    </w:rPr>
  </w:style>
  <w:style w:type="paragraph" w:styleId="Naslov6">
    <w:name w:val="heading 6"/>
    <w:basedOn w:val="Navaden"/>
    <w:next w:val="Navaden"/>
    <w:qFormat/>
    <w:rsid w:val="00FD73E8"/>
    <w:pPr>
      <w:spacing w:before="240"/>
      <w:outlineLvl w:val="5"/>
    </w:pPr>
    <w:rPr>
      <w:rFonts w:ascii="Times New Roman" w:hAnsi="Times New Roman"/>
      <w:b/>
      <w:bCs/>
      <w:szCs w:val="22"/>
    </w:rPr>
  </w:style>
  <w:style w:type="paragraph" w:styleId="Naslov7">
    <w:name w:val="heading 7"/>
    <w:basedOn w:val="Navaden"/>
    <w:next w:val="Navaden"/>
    <w:qFormat/>
    <w:rsid w:val="00FD73E8"/>
    <w:pPr>
      <w:spacing w:before="240"/>
      <w:outlineLvl w:val="6"/>
    </w:pPr>
    <w:rPr>
      <w:rFonts w:ascii="Times New Roman" w:hAnsi="Times New Roman"/>
      <w:sz w:val="24"/>
    </w:rPr>
  </w:style>
  <w:style w:type="paragraph" w:styleId="Naslov8">
    <w:name w:val="heading 8"/>
    <w:basedOn w:val="Navaden"/>
    <w:next w:val="Navaden"/>
    <w:qFormat/>
    <w:rsid w:val="00FD73E8"/>
    <w:pPr>
      <w:spacing w:before="240"/>
      <w:outlineLvl w:val="7"/>
    </w:pPr>
    <w:rPr>
      <w:rFonts w:ascii="Times New Roman" w:hAnsi="Times New Roman"/>
      <w:i/>
      <w:iCs/>
      <w:sz w:val="24"/>
    </w:rPr>
  </w:style>
  <w:style w:type="paragraph" w:styleId="Naslov9">
    <w:name w:val="heading 9"/>
    <w:basedOn w:val="Navaden"/>
    <w:next w:val="Navaden"/>
    <w:qFormat/>
    <w:rsid w:val="00FD73E8"/>
    <w:pPr>
      <w:spacing w:before="24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2BF1"/>
    <w:pPr>
      <w:tabs>
        <w:tab w:val="center" w:pos="4536"/>
        <w:tab w:val="right" w:pos="9072"/>
      </w:tabs>
    </w:pPr>
  </w:style>
  <w:style w:type="paragraph" w:styleId="Noga">
    <w:name w:val="footer"/>
    <w:basedOn w:val="Navaden"/>
    <w:link w:val="NogaZnak"/>
    <w:uiPriority w:val="99"/>
    <w:rsid w:val="00662BF1"/>
    <w:pPr>
      <w:tabs>
        <w:tab w:val="center" w:pos="4536"/>
        <w:tab w:val="right" w:pos="9072"/>
      </w:tabs>
    </w:pPr>
  </w:style>
  <w:style w:type="paragraph" w:customStyle="1" w:styleId="Alinea">
    <w:name w:val="Alinea"/>
    <w:basedOn w:val="Navaden"/>
    <w:rsid w:val="00500466"/>
    <w:pPr>
      <w:numPr>
        <w:numId w:val="1"/>
      </w:numPr>
    </w:pPr>
  </w:style>
  <w:style w:type="paragraph" w:styleId="Kazalovsebine1">
    <w:name w:val="toc 1"/>
    <w:basedOn w:val="Navaden"/>
    <w:next w:val="Navaden"/>
    <w:autoRedefine/>
    <w:uiPriority w:val="39"/>
    <w:rsid w:val="00A220DD"/>
    <w:pPr>
      <w:tabs>
        <w:tab w:val="left" w:pos="539"/>
        <w:tab w:val="right" w:leader="dot" w:pos="9628"/>
      </w:tabs>
      <w:spacing w:before="360" w:after="360"/>
    </w:pPr>
    <w:rPr>
      <w:rFonts w:ascii="Calibri" w:hAnsi="Calibri"/>
      <w:b/>
      <w:bCs/>
      <w:caps/>
      <w:noProof/>
      <w:sz w:val="24"/>
      <w:szCs w:val="22"/>
    </w:rPr>
  </w:style>
  <w:style w:type="paragraph" w:styleId="Kazalovsebine2">
    <w:name w:val="toc 2"/>
    <w:basedOn w:val="Navaden"/>
    <w:next w:val="Navaden"/>
    <w:autoRedefine/>
    <w:uiPriority w:val="39"/>
    <w:rsid w:val="00EB63EF"/>
    <w:pPr>
      <w:spacing w:after="0"/>
    </w:pPr>
    <w:rPr>
      <w:bCs/>
      <w:smallCaps/>
      <w:szCs w:val="22"/>
    </w:rPr>
  </w:style>
  <w:style w:type="paragraph" w:styleId="Kazalovsebine3">
    <w:name w:val="toc 3"/>
    <w:basedOn w:val="Navaden"/>
    <w:next w:val="Navaden"/>
    <w:autoRedefine/>
    <w:uiPriority w:val="39"/>
    <w:rsid w:val="00D25060"/>
    <w:pPr>
      <w:spacing w:after="0"/>
    </w:pPr>
    <w:rPr>
      <w:rFonts w:ascii="Times New Roman" w:hAnsi="Times New Roman"/>
      <w:smallCaps/>
      <w:szCs w:val="22"/>
    </w:rPr>
  </w:style>
  <w:style w:type="character" w:styleId="Hiperpovezava">
    <w:name w:val="Hyperlink"/>
    <w:uiPriority w:val="99"/>
    <w:rsid w:val="00D25060"/>
    <w:rPr>
      <w:color w:val="0000FF"/>
      <w:u w:val="single"/>
    </w:rPr>
  </w:style>
  <w:style w:type="paragraph" w:styleId="Telobesedila">
    <w:name w:val="Body Text"/>
    <w:basedOn w:val="Navaden"/>
    <w:link w:val="TelobesedilaZnak"/>
    <w:rsid w:val="002D2F4D"/>
    <w:rPr>
      <w:lang w:val="x-none" w:eastAsia="x-none"/>
    </w:rPr>
  </w:style>
  <w:style w:type="paragraph" w:styleId="Blokbesedila">
    <w:name w:val="Block Text"/>
    <w:basedOn w:val="Navaden"/>
    <w:rsid w:val="002D2F4D"/>
    <w:pPr>
      <w:tabs>
        <w:tab w:val="right" w:leader="dot" w:pos="9354"/>
      </w:tabs>
      <w:spacing w:after="0"/>
      <w:ind w:left="284" w:right="-2"/>
    </w:pPr>
    <w:rPr>
      <w:rFonts w:ascii="Times New Roman" w:hAnsi="Times New Roman"/>
      <w:sz w:val="24"/>
      <w:szCs w:val="20"/>
    </w:rPr>
  </w:style>
  <w:style w:type="paragraph" w:customStyle="1" w:styleId="tabulka">
    <w:name w:val="tabulka"/>
    <w:basedOn w:val="Navaden"/>
    <w:rsid w:val="002D2F4D"/>
    <w:pPr>
      <w:spacing w:before="120" w:after="0" w:line="240" w:lineRule="atLeast"/>
      <w:jc w:val="center"/>
    </w:pPr>
    <w:rPr>
      <w:rFonts w:ascii="Arial" w:hAnsi="Arial"/>
      <w:szCs w:val="20"/>
      <w:lang w:val="en-GB" w:eastAsia="en-US"/>
    </w:rPr>
  </w:style>
  <w:style w:type="paragraph" w:styleId="Telobesedila-zamik">
    <w:name w:val="Body Text Indent"/>
    <w:basedOn w:val="Navaden"/>
    <w:rsid w:val="00F91F4D"/>
    <w:pPr>
      <w:spacing w:after="120"/>
      <w:ind w:left="283"/>
    </w:pPr>
  </w:style>
  <w:style w:type="paragraph" w:styleId="Telobesedila-zamik2">
    <w:name w:val="Body Text Indent 2"/>
    <w:basedOn w:val="Navaden"/>
    <w:rsid w:val="00F91F4D"/>
    <w:pPr>
      <w:spacing w:after="120" w:line="480" w:lineRule="auto"/>
      <w:ind w:left="283"/>
    </w:pPr>
  </w:style>
  <w:style w:type="paragraph" w:styleId="Telobesedila2">
    <w:name w:val="Body Text 2"/>
    <w:basedOn w:val="Navaden"/>
    <w:rsid w:val="00F91F4D"/>
    <w:pPr>
      <w:spacing w:after="120" w:line="480" w:lineRule="auto"/>
    </w:pPr>
  </w:style>
  <w:style w:type="paragraph" w:styleId="Telobesedila3">
    <w:name w:val="Body Text 3"/>
    <w:basedOn w:val="Navaden"/>
    <w:rsid w:val="00F91F4D"/>
    <w:pPr>
      <w:spacing w:after="120"/>
    </w:pPr>
    <w:rPr>
      <w:sz w:val="16"/>
      <w:szCs w:val="16"/>
    </w:rPr>
  </w:style>
  <w:style w:type="paragraph" w:customStyle="1" w:styleId="BodyText21">
    <w:name w:val="Body Text 21"/>
    <w:basedOn w:val="Navaden"/>
    <w:rsid w:val="00F91F4D"/>
    <w:pPr>
      <w:spacing w:after="0"/>
    </w:pPr>
    <w:rPr>
      <w:rFonts w:ascii="Arial" w:hAnsi="Arial"/>
      <w:sz w:val="24"/>
      <w:szCs w:val="20"/>
    </w:rPr>
  </w:style>
  <w:style w:type="paragraph" w:styleId="Golobesedilo">
    <w:name w:val="Plain Text"/>
    <w:basedOn w:val="Navaden"/>
    <w:link w:val="GolobesediloZnak"/>
    <w:uiPriority w:val="99"/>
    <w:rsid w:val="00F91F4D"/>
    <w:pPr>
      <w:spacing w:after="0"/>
    </w:pPr>
    <w:rPr>
      <w:rFonts w:ascii="Courier New" w:hAnsi="Courier New" w:cs="Courier New"/>
      <w:szCs w:val="20"/>
    </w:rPr>
  </w:style>
  <w:style w:type="paragraph" w:styleId="Napis">
    <w:name w:val="caption"/>
    <w:basedOn w:val="Navaden"/>
    <w:next w:val="Navaden"/>
    <w:qFormat/>
    <w:rsid w:val="00F91F4D"/>
    <w:pPr>
      <w:spacing w:before="120" w:after="120"/>
    </w:pPr>
    <w:rPr>
      <w:rFonts w:ascii="Trebuchet MS" w:hAnsi="Trebuchet MS"/>
      <w:b/>
      <w:bCs/>
      <w:szCs w:val="20"/>
    </w:rPr>
  </w:style>
  <w:style w:type="paragraph" w:styleId="Kazalovsebine4">
    <w:name w:val="toc 4"/>
    <w:basedOn w:val="Navaden"/>
    <w:next w:val="Navaden"/>
    <w:autoRedefine/>
    <w:uiPriority w:val="39"/>
    <w:rsid w:val="002C674C"/>
    <w:pPr>
      <w:spacing w:after="0"/>
    </w:pPr>
    <w:rPr>
      <w:rFonts w:ascii="Times New Roman" w:hAnsi="Times New Roman"/>
      <w:szCs w:val="22"/>
    </w:rPr>
  </w:style>
  <w:style w:type="paragraph" w:styleId="Kazalovsebine5">
    <w:name w:val="toc 5"/>
    <w:basedOn w:val="Navaden"/>
    <w:next w:val="Navaden"/>
    <w:autoRedefine/>
    <w:uiPriority w:val="39"/>
    <w:rsid w:val="002C674C"/>
    <w:pPr>
      <w:spacing w:after="0"/>
    </w:pPr>
    <w:rPr>
      <w:rFonts w:ascii="Times New Roman" w:hAnsi="Times New Roman"/>
      <w:szCs w:val="22"/>
    </w:rPr>
  </w:style>
  <w:style w:type="paragraph" w:styleId="Kazalovsebine6">
    <w:name w:val="toc 6"/>
    <w:basedOn w:val="Navaden"/>
    <w:next w:val="Navaden"/>
    <w:autoRedefine/>
    <w:uiPriority w:val="39"/>
    <w:rsid w:val="002C674C"/>
    <w:pPr>
      <w:spacing w:after="0"/>
    </w:pPr>
    <w:rPr>
      <w:rFonts w:ascii="Times New Roman" w:hAnsi="Times New Roman"/>
      <w:szCs w:val="22"/>
    </w:rPr>
  </w:style>
  <w:style w:type="paragraph" w:styleId="Kazalovsebine7">
    <w:name w:val="toc 7"/>
    <w:basedOn w:val="Navaden"/>
    <w:next w:val="Navaden"/>
    <w:autoRedefine/>
    <w:uiPriority w:val="39"/>
    <w:rsid w:val="002C674C"/>
    <w:pPr>
      <w:spacing w:after="0"/>
    </w:pPr>
    <w:rPr>
      <w:rFonts w:ascii="Times New Roman" w:hAnsi="Times New Roman"/>
      <w:szCs w:val="22"/>
    </w:rPr>
  </w:style>
  <w:style w:type="paragraph" w:styleId="Kazalovsebine8">
    <w:name w:val="toc 8"/>
    <w:basedOn w:val="Navaden"/>
    <w:next w:val="Navaden"/>
    <w:autoRedefine/>
    <w:uiPriority w:val="39"/>
    <w:rsid w:val="002C674C"/>
    <w:pPr>
      <w:spacing w:after="0"/>
    </w:pPr>
    <w:rPr>
      <w:rFonts w:ascii="Times New Roman" w:hAnsi="Times New Roman"/>
      <w:szCs w:val="22"/>
    </w:rPr>
  </w:style>
  <w:style w:type="paragraph" w:styleId="Kazalovsebine9">
    <w:name w:val="toc 9"/>
    <w:basedOn w:val="Navaden"/>
    <w:next w:val="Navaden"/>
    <w:autoRedefine/>
    <w:uiPriority w:val="39"/>
    <w:rsid w:val="002C674C"/>
    <w:pPr>
      <w:spacing w:after="0"/>
    </w:pPr>
    <w:rPr>
      <w:rFonts w:ascii="Times New Roman" w:hAnsi="Times New Roman"/>
      <w:szCs w:val="22"/>
    </w:rPr>
  </w:style>
  <w:style w:type="paragraph" w:styleId="Besedilooblaka">
    <w:name w:val="Balloon Text"/>
    <w:basedOn w:val="Navaden"/>
    <w:link w:val="BesedilooblakaZnak"/>
    <w:uiPriority w:val="99"/>
    <w:semiHidden/>
    <w:rsid w:val="00F53B87"/>
    <w:rPr>
      <w:rFonts w:ascii="Tahoma" w:hAnsi="Tahoma" w:cs="Tahoma"/>
      <w:sz w:val="16"/>
      <w:szCs w:val="16"/>
    </w:rPr>
  </w:style>
  <w:style w:type="table" w:styleId="Tabelamrea">
    <w:name w:val="Table Grid"/>
    <w:basedOn w:val="Navadnatabela"/>
    <w:rsid w:val="00232988"/>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zzamikom2">
    <w:name w:val="Navaden z zamikom 2"/>
    <w:aliases w:val="6"/>
    <w:basedOn w:val="Navaden"/>
    <w:rsid w:val="000C3BE5"/>
    <w:pPr>
      <w:keepLines/>
      <w:tabs>
        <w:tab w:val="left" w:pos="357"/>
        <w:tab w:val="left" w:pos="900"/>
      </w:tabs>
      <w:spacing w:after="120"/>
      <w:ind w:left="1418"/>
    </w:pPr>
    <w:rPr>
      <w:rFonts w:ascii="Times New Roman" w:hAnsi="Times New Roman"/>
      <w:szCs w:val="22"/>
    </w:rPr>
  </w:style>
  <w:style w:type="paragraph" w:customStyle="1" w:styleId="Navadenzzamikom1">
    <w:name w:val="Navaden z zamikom 1"/>
    <w:aliases w:val="5"/>
    <w:basedOn w:val="Navaden"/>
    <w:rsid w:val="00135D1E"/>
    <w:pPr>
      <w:keepLines/>
      <w:tabs>
        <w:tab w:val="left" w:pos="900"/>
      </w:tabs>
      <w:spacing w:after="120" w:line="259" w:lineRule="auto"/>
      <w:ind w:left="851"/>
    </w:pPr>
    <w:rPr>
      <w:rFonts w:ascii="Times New Roman" w:hAnsi="Times New Roman"/>
      <w:szCs w:val="22"/>
    </w:rPr>
  </w:style>
  <w:style w:type="paragraph" w:customStyle="1" w:styleId="glavanoga">
    <w:name w:val="glava_noga"/>
    <w:basedOn w:val="Navaden"/>
    <w:rsid w:val="003A185C"/>
    <w:pPr>
      <w:keepLines/>
      <w:spacing w:after="120" w:line="259" w:lineRule="auto"/>
    </w:pPr>
    <w:rPr>
      <w:rFonts w:ascii="Times New Roman" w:hAnsi="Times New Roman"/>
      <w:b/>
      <w:bCs/>
      <w:sz w:val="16"/>
      <w:szCs w:val="16"/>
      <w:lang w:val="en-AU" w:eastAsia="en-US"/>
    </w:rPr>
  </w:style>
  <w:style w:type="paragraph" w:customStyle="1" w:styleId="Tabelar">
    <w:name w:val="Tabelar"/>
    <w:basedOn w:val="Navaden"/>
    <w:semiHidden/>
    <w:rsid w:val="003A185C"/>
    <w:pPr>
      <w:spacing w:after="0"/>
    </w:pPr>
    <w:rPr>
      <w:rFonts w:ascii="Times New Roman" w:hAnsi="Times New Roman"/>
      <w:szCs w:val="20"/>
    </w:rPr>
  </w:style>
  <w:style w:type="paragraph" w:customStyle="1" w:styleId="Level1">
    <w:name w:val="Level 1"/>
    <w:basedOn w:val="Navaden"/>
    <w:rsid w:val="00E54FBB"/>
    <w:pPr>
      <w:widowControl w:val="0"/>
      <w:numPr>
        <w:numId w:val="2"/>
      </w:numPr>
      <w:autoSpaceDE w:val="0"/>
      <w:autoSpaceDN w:val="0"/>
      <w:adjustRightInd w:val="0"/>
      <w:spacing w:after="0"/>
      <w:ind w:left="940" w:hanging="940"/>
      <w:outlineLvl w:val="0"/>
    </w:pPr>
    <w:rPr>
      <w:rFonts w:ascii="Arial" w:hAnsi="Arial"/>
      <w:lang w:val="en-US" w:eastAsia="en-US"/>
    </w:rPr>
  </w:style>
  <w:style w:type="character" w:customStyle="1" w:styleId="Administrator">
    <w:name w:val="Administrator"/>
    <w:semiHidden/>
    <w:rsid w:val="004D1187"/>
    <w:rPr>
      <w:rFonts w:ascii="Arial" w:hAnsi="Arial" w:cs="Arial"/>
      <w:color w:val="auto"/>
      <w:sz w:val="20"/>
      <w:szCs w:val="20"/>
    </w:rPr>
  </w:style>
  <w:style w:type="character" w:styleId="tevilkastrani">
    <w:name w:val="page number"/>
    <w:basedOn w:val="Privzetapisavaodstavka"/>
    <w:rsid w:val="00DC7E63"/>
  </w:style>
  <w:style w:type="paragraph" w:customStyle="1" w:styleId="Poglavjepogodbe">
    <w:name w:val="Poglavje pogodbe"/>
    <w:basedOn w:val="Navaden"/>
    <w:autoRedefine/>
    <w:rsid w:val="001A4724"/>
    <w:pPr>
      <w:numPr>
        <w:numId w:val="4"/>
      </w:numPr>
      <w:jc w:val="center"/>
    </w:pPr>
    <w:rPr>
      <w:rFonts w:ascii="Calibri" w:hAnsi="Calibri"/>
      <w:caps/>
      <w:szCs w:val="22"/>
    </w:rPr>
  </w:style>
  <w:style w:type="paragraph" w:customStyle="1" w:styleId="Slog1">
    <w:name w:val="Slog1"/>
    <w:basedOn w:val="Navaden"/>
    <w:rsid w:val="00FD73E8"/>
  </w:style>
  <w:style w:type="paragraph" w:customStyle="1" w:styleId="Slog2">
    <w:name w:val="Slog2"/>
    <w:basedOn w:val="Navaden"/>
    <w:rsid w:val="00FD73E8"/>
  </w:style>
  <w:style w:type="paragraph" w:customStyle="1" w:styleId="lenpogodbe">
    <w:name w:val="člen pogodbe"/>
    <w:basedOn w:val="Navaden"/>
    <w:link w:val="lenpogodbeZnak"/>
    <w:autoRedefine/>
    <w:rsid w:val="00986B07"/>
    <w:pPr>
      <w:jc w:val="center"/>
    </w:pPr>
  </w:style>
  <w:style w:type="paragraph" w:styleId="Zgradbadokumenta">
    <w:name w:val="Document Map"/>
    <w:basedOn w:val="Navaden"/>
    <w:semiHidden/>
    <w:rsid w:val="0041357E"/>
    <w:pPr>
      <w:shd w:val="clear" w:color="auto" w:fill="000080"/>
    </w:pPr>
    <w:rPr>
      <w:rFonts w:ascii="Tahoma" w:hAnsi="Tahoma" w:cs="Tahoma"/>
      <w:szCs w:val="20"/>
    </w:rPr>
  </w:style>
  <w:style w:type="paragraph" w:customStyle="1" w:styleId="p">
    <w:name w:val="p"/>
    <w:basedOn w:val="Navaden"/>
    <w:rsid w:val="00037D5E"/>
    <w:pPr>
      <w:spacing w:before="60" w:after="15"/>
      <w:ind w:left="15" w:right="15" w:firstLine="240"/>
    </w:pPr>
    <w:rPr>
      <w:rFonts w:ascii="Arial" w:hAnsi="Arial" w:cs="Arial"/>
      <w:color w:val="222222"/>
      <w:szCs w:val="22"/>
    </w:rPr>
  </w:style>
  <w:style w:type="paragraph" w:styleId="Odstavekseznama">
    <w:name w:val="List Paragraph"/>
    <w:aliases w:val="List Paragraph2,Odstavek seznama_IP,Označevanje,za tekst,Listing"/>
    <w:basedOn w:val="Navaden"/>
    <w:link w:val="OdstavekseznamaZnak"/>
    <w:uiPriority w:val="34"/>
    <w:qFormat/>
    <w:rsid w:val="00A60F8D"/>
    <w:pPr>
      <w:spacing w:after="0"/>
      <w:ind w:left="708"/>
    </w:pPr>
    <w:rPr>
      <w:rFonts w:ascii="Trebuchet MS" w:hAnsi="Trebuchet MS"/>
      <w:szCs w:val="22"/>
    </w:rPr>
  </w:style>
  <w:style w:type="paragraph" w:styleId="Navadensplet">
    <w:name w:val="Normal (Web)"/>
    <w:basedOn w:val="Navaden"/>
    <w:uiPriority w:val="99"/>
    <w:unhideWhenUsed/>
    <w:rsid w:val="002E48AD"/>
    <w:pPr>
      <w:spacing w:after="168"/>
    </w:pPr>
    <w:rPr>
      <w:rFonts w:ascii="Times New Roman" w:hAnsi="Times New Roman"/>
      <w:color w:val="333333"/>
      <w:sz w:val="14"/>
      <w:szCs w:val="14"/>
    </w:rPr>
  </w:style>
  <w:style w:type="character" w:customStyle="1" w:styleId="Naslov1Znak">
    <w:name w:val="Naslov 1 Znak"/>
    <w:aliases w:val="hh1 Znak"/>
    <w:link w:val="Naslov1"/>
    <w:rsid w:val="00B541D9"/>
    <w:rPr>
      <w:rFonts w:ascii="Calibri" w:hAnsi="Calibri"/>
      <w:b/>
      <w:bCs/>
      <w:kern w:val="32"/>
      <w:sz w:val="28"/>
      <w:szCs w:val="28"/>
    </w:rPr>
  </w:style>
  <w:style w:type="character" w:customStyle="1" w:styleId="TelobesedilaZnak">
    <w:name w:val="Telo besedila Znak"/>
    <w:link w:val="Telobesedila"/>
    <w:rsid w:val="00EA41D9"/>
    <w:rPr>
      <w:rFonts w:ascii="InterstateCE-Light" w:hAnsi="InterstateCE-Light"/>
      <w:szCs w:val="24"/>
    </w:rPr>
  </w:style>
  <w:style w:type="paragraph" w:customStyle="1" w:styleId="Navaden3">
    <w:name w:val="Navaden 3"/>
    <w:basedOn w:val="Navaden"/>
    <w:rsid w:val="00795B3F"/>
  </w:style>
  <w:style w:type="paragraph" w:customStyle="1" w:styleId="ListParagraph1">
    <w:name w:val="List Paragraph1"/>
    <w:basedOn w:val="Navaden"/>
    <w:rsid w:val="008A2D7D"/>
    <w:pPr>
      <w:spacing w:after="0"/>
      <w:ind w:left="720"/>
      <w:contextualSpacing/>
    </w:pPr>
    <w:rPr>
      <w:rFonts w:ascii="Times New Roman" w:eastAsia="Calibri" w:hAnsi="Times New Roman"/>
      <w:sz w:val="28"/>
      <w:szCs w:val="20"/>
    </w:rPr>
  </w:style>
  <w:style w:type="paragraph" w:customStyle="1" w:styleId="navaden30">
    <w:name w:val="navaden3"/>
    <w:basedOn w:val="Navaden"/>
    <w:rsid w:val="00BC59B5"/>
    <w:pPr>
      <w:spacing w:before="100" w:beforeAutospacing="1" w:after="100" w:afterAutospacing="1"/>
    </w:pPr>
    <w:rPr>
      <w:rFonts w:ascii="Times New Roman" w:hAnsi="Times New Roman"/>
      <w:sz w:val="24"/>
    </w:rPr>
  </w:style>
  <w:style w:type="paragraph" w:styleId="Naslov">
    <w:name w:val="Title"/>
    <w:basedOn w:val="Navaden"/>
    <w:link w:val="NaslovZnak"/>
    <w:qFormat/>
    <w:rsid w:val="00CB5E44"/>
    <w:pPr>
      <w:spacing w:after="0"/>
      <w:ind w:left="2880" w:hanging="2880"/>
      <w:jc w:val="center"/>
    </w:pPr>
    <w:rPr>
      <w:rFonts w:ascii="Times New Roman" w:hAnsi="Times New Roman"/>
      <w:b/>
      <w:sz w:val="28"/>
    </w:rPr>
  </w:style>
  <w:style w:type="character" w:customStyle="1" w:styleId="NaslovZnak">
    <w:name w:val="Naslov Znak"/>
    <w:link w:val="Naslov"/>
    <w:uiPriority w:val="10"/>
    <w:rsid w:val="00CB5E44"/>
    <w:rPr>
      <w:b/>
      <w:sz w:val="28"/>
      <w:szCs w:val="24"/>
    </w:rPr>
  </w:style>
  <w:style w:type="character" w:customStyle="1" w:styleId="NogaZnak">
    <w:name w:val="Noga Znak"/>
    <w:link w:val="Noga"/>
    <w:uiPriority w:val="99"/>
    <w:rsid w:val="00986B07"/>
    <w:rPr>
      <w:rFonts w:ascii="InterstateCE-Light" w:hAnsi="InterstateCE-Light"/>
      <w:szCs w:val="24"/>
    </w:rPr>
  </w:style>
  <w:style w:type="paragraph" w:customStyle="1" w:styleId="Slog3">
    <w:name w:val="Slog3"/>
    <w:basedOn w:val="lenpogodbe"/>
    <w:link w:val="Slog3Znak"/>
    <w:qFormat/>
    <w:rsid w:val="00B01E5C"/>
  </w:style>
  <w:style w:type="character" w:customStyle="1" w:styleId="GlavaZnak">
    <w:name w:val="Glava Znak"/>
    <w:link w:val="Glava"/>
    <w:uiPriority w:val="99"/>
    <w:locked/>
    <w:rsid w:val="0083031D"/>
    <w:rPr>
      <w:rFonts w:ascii="InterstateCE-Light" w:hAnsi="InterstateCE-Light"/>
      <w:szCs w:val="24"/>
    </w:rPr>
  </w:style>
  <w:style w:type="character" w:customStyle="1" w:styleId="lenpogodbeZnak">
    <w:name w:val="člen pogodbe Znak"/>
    <w:link w:val="lenpogodbe"/>
    <w:rsid w:val="00B01E5C"/>
    <w:rPr>
      <w:rFonts w:ascii="InterstateCE-Light" w:hAnsi="InterstateCE-Light"/>
      <w:szCs w:val="24"/>
    </w:rPr>
  </w:style>
  <w:style w:type="character" w:customStyle="1" w:styleId="Slog3Znak">
    <w:name w:val="Slog3 Znak"/>
    <w:basedOn w:val="lenpogodbeZnak"/>
    <w:link w:val="Slog3"/>
    <w:rsid w:val="00B01E5C"/>
    <w:rPr>
      <w:rFonts w:ascii="InterstateCE-Light" w:hAnsi="InterstateCE-Light"/>
      <w:szCs w:val="24"/>
    </w:rPr>
  </w:style>
  <w:style w:type="character" w:styleId="Pripombasklic">
    <w:name w:val="annotation reference"/>
    <w:rsid w:val="00FB5748"/>
    <w:rPr>
      <w:sz w:val="16"/>
      <w:szCs w:val="16"/>
    </w:rPr>
  </w:style>
  <w:style w:type="paragraph" w:styleId="Pripombabesedilo">
    <w:name w:val="annotation text"/>
    <w:basedOn w:val="Navaden"/>
    <w:link w:val="PripombabesediloZnak"/>
    <w:uiPriority w:val="99"/>
    <w:rsid w:val="00FB5748"/>
    <w:rPr>
      <w:szCs w:val="20"/>
    </w:rPr>
  </w:style>
  <w:style w:type="character" w:customStyle="1" w:styleId="PripombabesediloZnak">
    <w:name w:val="Pripomba – besedilo Znak"/>
    <w:link w:val="Pripombabesedilo"/>
    <w:uiPriority w:val="99"/>
    <w:rsid w:val="00FB5748"/>
    <w:rPr>
      <w:rFonts w:ascii="InterstateCE-Light" w:hAnsi="InterstateCE-Light"/>
    </w:rPr>
  </w:style>
  <w:style w:type="paragraph" w:styleId="Zadevapripombe">
    <w:name w:val="annotation subject"/>
    <w:basedOn w:val="Pripombabesedilo"/>
    <w:next w:val="Pripombabesedilo"/>
    <w:link w:val="ZadevapripombeZnak"/>
    <w:rsid w:val="00FB5748"/>
    <w:rPr>
      <w:b/>
      <w:bCs/>
    </w:rPr>
  </w:style>
  <w:style w:type="character" w:customStyle="1" w:styleId="ZadevapripombeZnak">
    <w:name w:val="Zadeva pripombe Znak"/>
    <w:link w:val="Zadevapripombe"/>
    <w:rsid w:val="00FB5748"/>
    <w:rPr>
      <w:rFonts w:ascii="InterstateCE-Light" w:hAnsi="InterstateCE-Light"/>
      <w:b/>
      <w:bCs/>
    </w:rPr>
  </w:style>
  <w:style w:type="character" w:customStyle="1" w:styleId="GolobesediloZnak">
    <w:name w:val="Golo besedilo Znak"/>
    <w:link w:val="Golobesedilo"/>
    <w:uiPriority w:val="99"/>
    <w:rsid w:val="00E47FAA"/>
    <w:rPr>
      <w:rFonts w:ascii="Courier New" w:hAnsi="Courier New" w:cs="Courier New"/>
    </w:rPr>
  </w:style>
  <w:style w:type="paragraph" w:styleId="Brezrazmikov">
    <w:name w:val="No Spacing"/>
    <w:uiPriority w:val="1"/>
    <w:qFormat/>
    <w:rsid w:val="002035E8"/>
    <w:rPr>
      <w:sz w:val="24"/>
      <w:szCs w:val="24"/>
    </w:rPr>
  </w:style>
  <w:style w:type="paragraph" w:customStyle="1" w:styleId="Pa3">
    <w:name w:val="Pa3"/>
    <w:basedOn w:val="Navaden"/>
    <w:next w:val="Navaden"/>
    <w:uiPriority w:val="99"/>
    <w:rsid w:val="00A02100"/>
    <w:pPr>
      <w:autoSpaceDE w:val="0"/>
      <w:autoSpaceDN w:val="0"/>
      <w:adjustRightInd w:val="0"/>
      <w:spacing w:after="0" w:line="171" w:lineRule="atLeast"/>
    </w:pPr>
    <w:rPr>
      <w:rFonts w:ascii="IHGGP F+ Nimbus San DEE" w:eastAsia="Calibri" w:hAnsi="IHGGP F+ Nimbus San DEE"/>
      <w:sz w:val="24"/>
      <w:lang w:eastAsia="en-US"/>
    </w:rPr>
  </w:style>
  <w:style w:type="paragraph" w:styleId="Sprotnaopomba-besedilo">
    <w:name w:val="footnote text"/>
    <w:basedOn w:val="Navaden"/>
    <w:link w:val="Sprotnaopomba-besediloZnak"/>
    <w:rsid w:val="00BF0B6B"/>
    <w:rPr>
      <w:szCs w:val="20"/>
    </w:rPr>
  </w:style>
  <w:style w:type="character" w:customStyle="1" w:styleId="Sprotnaopomba-besediloZnak">
    <w:name w:val="Sprotna opomba - besedilo Znak"/>
    <w:link w:val="Sprotnaopomba-besedilo"/>
    <w:rsid w:val="00BF0B6B"/>
    <w:rPr>
      <w:rFonts w:ascii="InterstateCE-Light" w:hAnsi="InterstateCE-Light"/>
    </w:rPr>
  </w:style>
  <w:style w:type="character" w:styleId="Sprotnaopomba-sklic">
    <w:name w:val="footnote reference"/>
    <w:rsid w:val="00BF0B6B"/>
    <w:rPr>
      <w:vertAlign w:val="superscript"/>
    </w:rPr>
  </w:style>
  <w:style w:type="paragraph" w:styleId="Revizija">
    <w:name w:val="Revision"/>
    <w:hidden/>
    <w:uiPriority w:val="99"/>
    <w:semiHidden/>
    <w:rsid w:val="008B0E5B"/>
    <w:rPr>
      <w:rFonts w:ascii="InterstateCE-Light" w:hAnsi="InterstateCE-Light"/>
      <w:szCs w:val="24"/>
    </w:rPr>
  </w:style>
  <w:style w:type="character" w:styleId="SledenaHiperpovezava">
    <w:name w:val="FollowedHyperlink"/>
    <w:rsid w:val="00E31C2E"/>
    <w:rPr>
      <w:color w:val="954F72"/>
      <w:u w:val="single"/>
    </w:rPr>
  </w:style>
  <w:style w:type="paragraph" w:customStyle="1" w:styleId="NavadenTimesNewRoman">
    <w:name w:val="Navaden Times New Roman"/>
    <w:basedOn w:val="Navaden"/>
    <w:rsid w:val="000E329E"/>
    <w:pPr>
      <w:widowControl w:val="0"/>
      <w:spacing w:after="0"/>
    </w:pPr>
    <w:rPr>
      <w:rFonts w:ascii="Arial" w:hAnsi="Arial"/>
      <w:szCs w:val="20"/>
    </w:rPr>
  </w:style>
  <w:style w:type="character" w:customStyle="1" w:styleId="OdstavekseznamaZnak">
    <w:name w:val="Odstavek seznama Znak"/>
    <w:aliases w:val="List Paragraph2 Znak,Odstavek seznama_IP Znak,Označevanje Znak,za tekst Znak,Listing Znak"/>
    <w:link w:val="Odstavekseznama"/>
    <w:uiPriority w:val="34"/>
    <w:locked/>
    <w:rsid w:val="0010001E"/>
    <w:rPr>
      <w:rFonts w:ascii="Trebuchet MS" w:hAnsi="Trebuchet MS"/>
      <w:sz w:val="22"/>
      <w:szCs w:val="22"/>
    </w:rPr>
  </w:style>
  <w:style w:type="paragraph" w:customStyle="1" w:styleId="JROdstaveka">
    <w:name w:val="JR Odstavek (a)"/>
    <w:basedOn w:val="Navaden"/>
    <w:link w:val="JROdstavekaZnak"/>
    <w:qFormat/>
    <w:rsid w:val="00AA09DD"/>
    <w:pPr>
      <w:numPr>
        <w:numId w:val="5"/>
      </w:numPr>
      <w:spacing w:after="120"/>
    </w:pPr>
    <w:rPr>
      <w:rFonts w:ascii="Calibri" w:hAnsi="Calibri" w:cs="Tahoma"/>
      <w:szCs w:val="22"/>
    </w:rPr>
  </w:style>
  <w:style w:type="character" w:customStyle="1" w:styleId="JROdstavekaZnak">
    <w:name w:val="JR Odstavek (a) Znak"/>
    <w:link w:val="JROdstaveka"/>
    <w:rsid w:val="00AA09DD"/>
    <w:rPr>
      <w:rFonts w:ascii="Calibri" w:hAnsi="Calibri" w:cs="Tahoma"/>
      <w:sz w:val="22"/>
      <w:szCs w:val="22"/>
    </w:rPr>
  </w:style>
  <w:style w:type="paragraph" w:customStyle="1" w:styleId="Default">
    <w:name w:val="Default"/>
    <w:rsid w:val="00EA2575"/>
    <w:rPr>
      <w:snapToGrid w:val="0"/>
      <w:sz w:val="24"/>
    </w:rPr>
  </w:style>
  <w:style w:type="character" w:styleId="Poudarek">
    <w:name w:val="Emphasis"/>
    <w:basedOn w:val="Privzetapisavaodstavka"/>
    <w:uiPriority w:val="20"/>
    <w:qFormat/>
    <w:rsid w:val="00AF7FD2"/>
    <w:rPr>
      <w:b/>
      <w:bCs/>
      <w:i w:val="0"/>
      <w:iCs w:val="0"/>
    </w:rPr>
  </w:style>
  <w:style w:type="character" w:customStyle="1" w:styleId="st1">
    <w:name w:val="st1"/>
    <w:basedOn w:val="Privzetapisavaodstavka"/>
    <w:rsid w:val="00AF7FD2"/>
  </w:style>
  <w:style w:type="character" w:customStyle="1" w:styleId="BesedilooblakaZnak">
    <w:name w:val="Besedilo oblačka Znak"/>
    <w:basedOn w:val="Privzetapisavaodstavka"/>
    <w:link w:val="Besedilooblaka"/>
    <w:uiPriority w:val="99"/>
    <w:semiHidden/>
    <w:rsid w:val="00AF7FD2"/>
    <w:rPr>
      <w:rFonts w:ascii="Tahoma" w:hAnsi="Tahoma" w:cs="Tahoma"/>
      <w:sz w:val="16"/>
      <w:szCs w:val="16"/>
    </w:rPr>
  </w:style>
  <w:style w:type="character" w:customStyle="1" w:styleId="Nerazreenaomemba1">
    <w:name w:val="Nerazrešena omemba1"/>
    <w:basedOn w:val="Privzetapisavaodstavka"/>
    <w:uiPriority w:val="99"/>
    <w:semiHidden/>
    <w:unhideWhenUsed/>
    <w:rsid w:val="007A74A2"/>
    <w:rPr>
      <w:color w:val="605E5C"/>
      <w:shd w:val="clear" w:color="auto" w:fill="E1DFDD"/>
    </w:rPr>
  </w:style>
  <w:style w:type="paragraph" w:customStyle="1" w:styleId="BodyText31">
    <w:name w:val="Body Text 31"/>
    <w:basedOn w:val="Navaden"/>
    <w:rsid w:val="00CE6E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Arial" w:hAnsi="Arial"/>
      <w:szCs w:val="20"/>
      <w:lang w:eastAsia="en-US"/>
    </w:rPr>
  </w:style>
  <w:style w:type="paragraph" w:customStyle="1" w:styleId="Navaden2">
    <w:name w:val="Navaden2"/>
    <w:rsid w:val="0059782F"/>
    <w:pPr>
      <w:widowControl w:val="0"/>
    </w:pPr>
    <w:rPr>
      <w:rFonts w:ascii="Arial" w:hAnsi="Arial"/>
      <w:sz w:val="22"/>
      <w:lang w:eastAsia="en-US"/>
    </w:rPr>
  </w:style>
  <w:style w:type="paragraph" w:customStyle="1" w:styleId="Navaden4">
    <w:name w:val="Navaden4"/>
    <w:rsid w:val="007A590B"/>
    <w:pPr>
      <w:widowControl w:val="0"/>
    </w:pPr>
    <w:rPr>
      <w:rFonts w:ascii="Arial" w:hAnsi="Arial"/>
      <w:sz w:val="22"/>
      <w:lang w:eastAsia="en-US"/>
    </w:rPr>
  </w:style>
  <w:style w:type="character" w:styleId="Krepko">
    <w:name w:val="Strong"/>
    <w:basedOn w:val="Privzetapisavaodstavka"/>
    <w:qFormat/>
    <w:rsid w:val="00B541D9"/>
    <w:rPr>
      <w:b/>
      <w:bCs/>
    </w:rPr>
  </w:style>
  <w:style w:type="character" w:customStyle="1" w:styleId="Naslov2Znak">
    <w:name w:val="Naslov 2 Znak"/>
    <w:aliases w:val="hh2 Znak"/>
    <w:basedOn w:val="Privzetapisavaodstavka"/>
    <w:link w:val="Naslov2"/>
    <w:rsid w:val="001D4790"/>
    <w:rPr>
      <w:rFonts w:ascii="Calibri" w:hAnsi="Calibri" w:cs="Arial"/>
      <w:b/>
      <w:bCs/>
      <w:iCs/>
      <w:sz w:val="24"/>
      <w:szCs w:val="24"/>
    </w:rPr>
  </w:style>
  <w:style w:type="paragraph" w:styleId="NaslovTOC">
    <w:name w:val="TOC Heading"/>
    <w:basedOn w:val="Naslov1"/>
    <w:next w:val="Navaden"/>
    <w:uiPriority w:val="39"/>
    <w:unhideWhenUsed/>
    <w:qFormat/>
    <w:rsid w:val="00B9460F"/>
    <w:pPr>
      <w:keepLines/>
      <w:pageBreakBefore w:val="0"/>
      <w:numPr>
        <w:numId w:val="0"/>
      </w:numPr>
      <w:spacing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Nerazreenaomemba2">
    <w:name w:val="Nerazrešena omemba2"/>
    <w:basedOn w:val="Privzetapisavaodstavka"/>
    <w:uiPriority w:val="99"/>
    <w:semiHidden/>
    <w:unhideWhenUsed/>
    <w:rsid w:val="009924EF"/>
    <w:rPr>
      <w:color w:val="605E5C"/>
      <w:shd w:val="clear" w:color="auto" w:fill="E1DFDD"/>
    </w:rPr>
  </w:style>
  <w:style w:type="character" w:customStyle="1" w:styleId="StyleVerdana9pt">
    <w:name w:val="Style Verdana 9 pt"/>
    <w:rsid w:val="00C856A3"/>
    <w:rPr>
      <w:rFonts w:ascii="Verdana" w:hAnsi="Verdana"/>
      <w:sz w:val="18"/>
    </w:rPr>
  </w:style>
  <w:style w:type="character" w:customStyle="1" w:styleId="TabletextChar">
    <w:name w:val="Table text Char"/>
    <w:link w:val="Tabletext"/>
    <w:locked/>
    <w:rsid w:val="00FB246B"/>
  </w:style>
  <w:style w:type="paragraph" w:customStyle="1" w:styleId="Tabletext">
    <w:name w:val="Table text"/>
    <w:basedOn w:val="Navaden"/>
    <w:link w:val="TabletextChar"/>
    <w:rsid w:val="00FB246B"/>
    <w:pPr>
      <w:spacing w:before="120" w:after="120" w:line="260" w:lineRule="atLeast"/>
      <w:jc w:val="left"/>
    </w:pPr>
    <w:rPr>
      <w:rFonts w:ascii="Times New Roman" w:hAnsi="Times New Roman"/>
      <w:sz w:val="20"/>
      <w:szCs w:val="20"/>
    </w:rPr>
  </w:style>
  <w:style w:type="character" w:styleId="Nerazreenaomemba">
    <w:name w:val="Unresolved Mention"/>
    <w:basedOn w:val="Privzetapisavaodstavka"/>
    <w:uiPriority w:val="99"/>
    <w:unhideWhenUsed/>
    <w:rsid w:val="00BC1B39"/>
    <w:rPr>
      <w:color w:val="605E5C"/>
      <w:shd w:val="clear" w:color="auto" w:fill="E1DFDD"/>
    </w:rPr>
  </w:style>
  <w:style w:type="character" w:styleId="Omemba">
    <w:name w:val="Mention"/>
    <w:basedOn w:val="Privzetapisavaodstavka"/>
    <w:uiPriority w:val="99"/>
    <w:unhideWhenUsed/>
    <w:rsid w:val="00571F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7396">
      <w:bodyDiv w:val="1"/>
      <w:marLeft w:val="0"/>
      <w:marRight w:val="0"/>
      <w:marTop w:val="0"/>
      <w:marBottom w:val="0"/>
      <w:divBdr>
        <w:top w:val="none" w:sz="0" w:space="0" w:color="auto"/>
        <w:left w:val="none" w:sz="0" w:space="0" w:color="auto"/>
        <w:bottom w:val="none" w:sz="0" w:space="0" w:color="auto"/>
        <w:right w:val="none" w:sz="0" w:space="0" w:color="auto"/>
      </w:divBdr>
    </w:div>
    <w:div w:id="265692399">
      <w:bodyDiv w:val="1"/>
      <w:marLeft w:val="0"/>
      <w:marRight w:val="0"/>
      <w:marTop w:val="0"/>
      <w:marBottom w:val="0"/>
      <w:divBdr>
        <w:top w:val="none" w:sz="0" w:space="0" w:color="auto"/>
        <w:left w:val="none" w:sz="0" w:space="0" w:color="auto"/>
        <w:bottom w:val="none" w:sz="0" w:space="0" w:color="auto"/>
        <w:right w:val="none" w:sz="0" w:space="0" w:color="auto"/>
      </w:divBdr>
    </w:div>
    <w:div w:id="281305485">
      <w:bodyDiv w:val="1"/>
      <w:marLeft w:val="0"/>
      <w:marRight w:val="0"/>
      <w:marTop w:val="0"/>
      <w:marBottom w:val="0"/>
      <w:divBdr>
        <w:top w:val="none" w:sz="0" w:space="0" w:color="auto"/>
        <w:left w:val="none" w:sz="0" w:space="0" w:color="auto"/>
        <w:bottom w:val="none" w:sz="0" w:space="0" w:color="auto"/>
        <w:right w:val="none" w:sz="0" w:space="0" w:color="auto"/>
      </w:divBdr>
    </w:div>
    <w:div w:id="641468560">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777721807">
      <w:bodyDiv w:val="1"/>
      <w:marLeft w:val="0"/>
      <w:marRight w:val="0"/>
      <w:marTop w:val="0"/>
      <w:marBottom w:val="0"/>
      <w:divBdr>
        <w:top w:val="none" w:sz="0" w:space="0" w:color="auto"/>
        <w:left w:val="none" w:sz="0" w:space="0" w:color="auto"/>
        <w:bottom w:val="none" w:sz="0" w:space="0" w:color="auto"/>
        <w:right w:val="none" w:sz="0" w:space="0" w:color="auto"/>
      </w:divBdr>
    </w:div>
    <w:div w:id="788163875">
      <w:bodyDiv w:val="1"/>
      <w:marLeft w:val="0"/>
      <w:marRight w:val="0"/>
      <w:marTop w:val="0"/>
      <w:marBottom w:val="0"/>
      <w:divBdr>
        <w:top w:val="none" w:sz="0" w:space="0" w:color="auto"/>
        <w:left w:val="none" w:sz="0" w:space="0" w:color="auto"/>
        <w:bottom w:val="none" w:sz="0" w:space="0" w:color="auto"/>
        <w:right w:val="none" w:sz="0" w:space="0" w:color="auto"/>
      </w:divBdr>
    </w:div>
    <w:div w:id="847406908">
      <w:bodyDiv w:val="1"/>
      <w:marLeft w:val="0"/>
      <w:marRight w:val="0"/>
      <w:marTop w:val="0"/>
      <w:marBottom w:val="0"/>
      <w:divBdr>
        <w:top w:val="none" w:sz="0" w:space="0" w:color="auto"/>
        <w:left w:val="none" w:sz="0" w:space="0" w:color="auto"/>
        <w:bottom w:val="none" w:sz="0" w:space="0" w:color="auto"/>
        <w:right w:val="none" w:sz="0" w:space="0" w:color="auto"/>
      </w:divBdr>
    </w:div>
    <w:div w:id="931008178">
      <w:bodyDiv w:val="1"/>
      <w:marLeft w:val="0"/>
      <w:marRight w:val="0"/>
      <w:marTop w:val="0"/>
      <w:marBottom w:val="0"/>
      <w:divBdr>
        <w:top w:val="none" w:sz="0" w:space="0" w:color="auto"/>
        <w:left w:val="none" w:sz="0" w:space="0" w:color="auto"/>
        <w:bottom w:val="none" w:sz="0" w:space="0" w:color="auto"/>
        <w:right w:val="none" w:sz="0" w:space="0" w:color="auto"/>
      </w:divBdr>
    </w:div>
    <w:div w:id="938832647">
      <w:bodyDiv w:val="1"/>
      <w:marLeft w:val="0"/>
      <w:marRight w:val="0"/>
      <w:marTop w:val="0"/>
      <w:marBottom w:val="0"/>
      <w:divBdr>
        <w:top w:val="none" w:sz="0" w:space="0" w:color="auto"/>
        <w:left w:val="none" w:sz="0" w:space="0" w:color="auto"/>
        <w:bottom w:val="none" w:sz="0" w:space="0" w:color="auto"/>
        <w:right w:val="none" w:sz="0" w:space="0" w:color="auto"/>
      </w:divBdr>
    </w:div>
    <w:div w:id="944001945">
      <w:bodyDiv w:val="1"/>
      <w:marLeft w:val="0"/>
      <w:marRight w:val="0"/>
      <w:marTop w:val="0"/>
      <w:marBottom w:val="0"/>
      <w:divBdr>
        <w:top w:val="none" w:sz="0" w:space="0" w:color="auto"/>
        <w:left w:val="none" w:sz="0" w:space="0" w:color="auto"/>
        <w:bottom w:val="none" w:sz="0" w:space="0" w:color="auto"/>
        <w:right w:val="none" w:sz="0" w:space="0" w:color="auto"/>
      </w:divBdr>
    </w:div>
    <w:div w:id="967203100">
      <w:bodyDiv w:val="1"/>
      <w:marLeft w:val="0"/>
      <w:marRight w:val="0"/>
      <w:marTop w:val="0"/>
      <w:marBottom w:val="0"/>
      <w:divBdr>
        <w:top w:val="none" w:sz="0" w:space="0" w:color="auto"/>
        <w:left w:val="none" w:sz="0" w:space="0" w:color="auto"/>
        <w:bottom w:val="none" w:sz="0" w:space="0" w:color="auto"/>
        <w:right w:val="none" w:sz="0" w:space="0" w:color="auto"/>
      </w:divBdr>
    </w:div>
    <w:div w:id="992835782">
      <w:bodyDiv w:val="1"/>
      <w:marLeft w:val="0"/>
      <w:marRight w:val="0"/>
      <w:marTop w:val="0"/>
      <w:marBottom w:val="0"/>
      <w:divBdr>
        <w:top w:val="none" w:sz="0" w:space="0" w:color="auto"/>
        <w:left w:val="none" w:sz="0" w:space="0" w:color="auto"/>
        <w:bottom w:val="none" w:sz="0" w:space="0" w:color="auto"/>
        <w:right w:val="none" w:sz="0" w:space="0" w:color="auto"/>
      </w:divBdr>
    </w:div>
    <w:div w:id="1081946195">
      <w:bodyDiv w:val="1"/>
      <w:marLeft w:val="0"/>
      <w:marRight w:val="0"/>
      <w:marTop w:val="0"/>
      <w:marBottom w:val="0"/>
      <w:divBdr>
        <w:top w:val="none" w:sz="0" w:space="0" w:color="auto"/>
        <w:left w:val="none" w:sz="0" w:space="0" w:color="auto"/>
        <w:bottom w:val="none" w:sz="0" w:space="0" w:color="auto"/>
        <w:right w:val="none" w:sz="0" w:space="0" w:color="auto"/>
      </w:divBdr>
    </w:div>
    <w:div w:id="1102072392">
      <w:bodyDiv w:val="1"/>
      <w:marLeft w:val="0"/>
      <w:marRight w:val="0"/>
      <w:marTop w:val="0"/>
      <w:marBottom w:val="0"/>
      <w:divBdr>
        <w:top w:val="none" w:sz="0" w:space="0" w:color="auto"/>
        <w:left w:val="none" w:sz="0" w:space="0" w:color="auto"/>
        <w:bottom w:val="none" w:sz="0" w:space="0" w:color="auto"/>
        <w:right w:val="none" w:sz="0" w:space="0" w:color="auto"/>
      </w:divBdr>
    </w:div>
    <w:div w:id="1223178672">
      <w:bodyDiv w:val="1"/>
      <w:marLeft w:val="0"/>
      <w:marRight w:val="0"/>
      <w:marTop w:val="0"/>
      <w:marBottom w:val="0"/>
      <w:divBdr>
        <w:top w:val="none" w:sz="0" w:space="0" w:color="auto"/>
        <w:left w:val="none" w:sz="0" w:space="0" w:color="auto"/>
        <w:bottom w:val="none" w:sz="0" w:space="0" w:color="auto"/>
        <w:right w:val="none" w:sz="0" w:space="0" w:color="auto"/>
      </w:divBdr>
      <w:divsChild>
        <w:div w:id="294609095">
          <w:marLeft w:val="0"/>
          <w:marRight w:val="0"/>
          <w:marTop w:val="0"/>
          <w:marBottom w:val="0"/>
          <w:divBdr>
            <w:top w:val="none" w:sz="0" w:space="0" w:color="auto"/>
            <w:left w:val="none" w:sz="0" w:space="0" w:color="auto"/>
            <w:bottom w:val="none" w:sz="0" w:space="0" w:color="auto"/>
            <w:right w:val="none" w:sz="0" w:space="0" w:color="auto"/>
          </w:divBdr>
          <w:divsChild>
            <w:div w:id="353502522">
              <w:marLeft w:val="0"/>
              <w:marRight w:val="60"/>
              <w:marTop w:val="0"/>
              <w:marBottom w:val="0"/>
              <w:divBdr>
                <w:top w:val="none" w:sz="0" w:space="0" w:color="auto"/>
                <w:left w:val="none" w:sz="0" w:space="0" w:color="auto"/>
                <w:bottom w:val="none" w:sz="0" w:space="0" w:color="auto"/>
                <w:right w:val="none" w:sz="0" w:space="0" w:color="auto"/>
              </w:divBdr>
              <w:divsChild>
                <w:div w:id="1078214884">
                  <w:marLeft w:val="0"/>
                  <w:marRight w:val="0"/>
                  <w:marTop w:val="0"/>
                  <w:marBottom w:val="150"/>
                  <w:divBdr>
                    <w:top w:val="none" w:sz="0" w:space="0" w:color="auto"/>
                    <w:left w:val="none" w:sz="0" w:space="0" w:color="auto"/>
                    <w:bottom w:val="none" w:sz="0" w:space="0" w:color="auto"/>
                    <w:right w:val="none" w:sz="0" w:space="0" w:color="auto"/>
                  </w:divBdr>
                  <w:divsChild>
                    <w:div w:id="688408119">
                      <w:marLeft w:val="0"/>
                      <w:marRight w:val="0"/>
                      <w:marTop w:val="0"/>
                      <w:marBottom w:val="0"/>
                      <w:divBdr>
                        <w:top w:val="none" w:sz="0" w:space="0" w:color="auto"/>
                        <w:left w:val="none" w:sz="0" w:space="0" w:color="auto"/>
                        <w:bottom w:val="none" w:sz="0" w:space="0" w:color="auto"/>
                        <w:right w:val="none" w:sz="0" w:space="0" w:color="auto"/>
                      </w:divBdr>
                      <w:divsChild>
                        <w:div w:id="1704594207">
                          <w:marLeft w:val="0"/>
                          <w:marRight w:val="0"/>
                          <w:marTop w:val="0"/>
                          <w:marBottom w:val="0"/>
                          <w:divBdr>
                            <w:top w:val="none" w:sz="0" w:space="0" w:color="auto"/>
                            <w:left w:val="none" w:sz="0" w:space="0" w:color="auto"/>
                            <w:bottom w:val="none" w:sz="0" w:space="0" w:color="auto"/>
                            <w:right w:val="none" w:sz="0" w:space="0" w:color="auto"/>
                          </w:divBdr>
                          <w:divsChild>
                            <w:div w:id="18632629">
                              <w:marLeft w:val="0"/>
                              <w:marRight w:val="0"/>
                              <w:marTop w:val="240"/>
                              <w:marBottom w:val="120"/>
                              <w:divBdr>
                                <w:top w:val="none" w:sz="0" w:space="0" w:color="auto"/>
                                <w:left w:val="none" w:sz="0" w:space="0" w:color="auto"/>
                                <w:bottom w:val="none" w:sz="0" w:space="0" w:color="auto"/>
                                <w:right w:val="none" w:sz="0" w:space="0" w:color="auto"/>
                              </w:divBdr>
                            </w:div>
                            <w:div w:id="443237182">
                              <w:marLeft w:val="0"/>
                              <w:marRight w:val="0"/>
                              <w:marTop w:val="240"/>
                              <w:marBottom w:val="120"/>
                              <w:divBdr>
                                <w:top w:val="none" w:sz="0" w:space="0" w:color="auto"/>
                                <w:left w:val="none" w:sz="0" w:space="0" w:color="auto"/>
                                <w:bottom w:val="none" w:sz="0" w:space="0" w:color="auto"/>
                                <w:right w:val="none" w:sz="0" w:space="0" w:color="auto"/>
                              </w:divBdr>
                            </w:div>
                            <w:div w:id="583999722">
                              <w:marLeft w:val="0"/>
                              <w:marRight w:val="0"/>
                              <w:marTop w:val="240"/>
                              <w:marBottom w:val="120"/>
                              <w:divBdr>
                                <w:top w:val="none" w:sz="0" w:space="0" w:color="auto"/>
                                <w:left w:val="none" w:sz="0" w:space="0" w:color="auto"/>
                                <w:bottom w:val="none" w:sz="0" w:space="0" w:color="auto"/>
                                <w:right w:val="none" w:sz="0" w:space="0" w:color="auto"/>
                              </w:divBdr>
                            </w:div>
                            <w:div w:id="728115137">
                              <w:marLeft w:val="0"/>
                              <w:marRight w:val="0"/>
                              <w:marTop w:val="240"/>
                              <w:marBottom w:val="120"/>
                              <w:divBdr>
                                <w:top w:val="none" w:sz="0" w:space="0" w:color="auto"/>
                                <w:left w:val="none" w:sz="0" w:space="0" w:color="auto"/>
                                <w:bottom w:val="none" w:sz="0" w:space="0" w:color="auto"/>
                                <w:right w:val="none" w:sz="0" w:space="0" w:color="auto"/>
                              </w:divBdr>
                            </w:div>
                            <w:div w:id="751241479">
                              <w:marLeft w:val="0"/>
                              <w:marRight w:val="0"/>
                              <w:marTop w:val="240"/>
                              <w:marBottom w:val="120"/>
                              <w:divBdr>
                                <w:top w:val="none" w:sz="0" w:space="0" w:color="auto"/>
                                <w:left w:val="none" w:sz="0" w:space="0" w:color="auto"/>
                                <w:bottom w:val="none" w:sz="0" w:space="0" w:color="auto"/>
                                <w:right w:val="none" w:sz="0" w:space="0" w:color="auto"/>
                              </w:divBdr>
                            </w:div>
                            <w:div w:id="821776422">
                              <w:marLeft w:val="0"/>
                              <w:marRight w:val="0"/>
                              <w:marTop w:val="240"/>
                              <w:marBottom w:val="120"/>
                              <w:divBdr>
                                <w:top w:val="none" w:sz="0" w:space="0" w:color="auto"/>
                                <w:left w:val="none" w:sz="0" w:space="0" w:color="auto"/>
                                <w:bottom w:val="none" w:sz="0" w:space="0" w:color="auto"/>
                                <w:right w:val="none" w:sz="0" w:space="0" w:color="auto"/>
                              </w:divBdr>
                            </w:div>
                            <w:div w:id="913008794">
                              <w:marLeft w:val="0"/>
                              <w:marRight w:val="0"/>
                              <w:marTop w:val="240"/>
                              <w:marBottom w:val="120"/>
                              <w:divBdr>
                                <w:top w:val="none" w:sz="0" w:space="0" w:color="auto"/>
                                <w:left w:val="none" w:sz="0" w:space="0" w:color="auto"/>
                                <w:bottom w:val="none" w:sz="0" w:space="0" w:color="auto"/>
                                <w:right w:val="none" w:sz="0" w:space="0" w:color="auto"/>
                              </w:divBdr>
                            </w:div>
                            <w:div w:id="936986077">
                              <w:marLeft w:val="0"/>
                              <w:marRight w:val="0"/>
                              <w:marTop w:val="240"/>
                              <w:marBottom w:val="120"/>
                              <w:divBdr>
                                <w:top w:val="none" w:sz="0" w:space="0" w:color="auto"/>
                                <w:left w:val="none" w:sz="0" w:space="0" w:color="auto"/>
                                <w:bottom w:val="none" w:sz="0" w:space="0" w:color="auto"/>
                                <w:right w:val="none" w:sz="0" w:space="0" w:color="auto"/>
                              </w:divBdr>
                            </w:div>
                            <w:div w:id="1125655705">
                              <w:marLeft w:val="0"/>
                              <w:marRight w:val="0"/>
                              <w:marTop w:val="240"/>
                              <w:marBottom w:val="120"/>
                              <w:divBdr>
                                <w:top w:val="none" w:sz="0" w:space="0" w:color="auto"/>
                                <w:left w:val="none" w:sz="0" w:space="0" w:color="auto"/>
                                <w:bottom w:val="none" w:sz="0" w:space="0" w:color="auto"/>
                                <w:right w:val="none" w:sz="0" w:space="0" w:color="auto"/>
                              </w:divBdr>
                            </w:div>
                            <w:div w:id="1313951798">
                              <w:marLeft w:val="0"/>
                              <w:marRight w:val="0"/>
                              <w:marTop w:val="240"/>
                              <w:marBottom w:val="120"/>
                              <w:divBdr>
                                <w:top w:val="none" w:sz="0" w:space="0" w:color="auto"/>
                                <w:left w:val="none" w:sz="0" w:space="0" w:color="auto"/>
                                <w:bottom w:val="none" w:sz="0" w:space="0" w:color="auto"/>
                                <w:right w:val="none" w:sz="0" w:space="0" w:color="auto"/>
                              </w:divBdr>
                            </w:div>
                            <w:div w:id="1331172920">
                              <w:marLeft w:val="0"/>
                              <w:marRight w:val="0"/>
                              <w:marTop w:val="240"/>
                              <w:marBottom w:val="120"/>
                              <w:divBdr>
                                <w:top w:val="none" w:sz="0" w:space="0" w:color="auto"/>
                                <w:left w:val="none" w:sz="0" w:space="0" w:color="auto"/>
                                <w:bottom w:val="none" w:sz="0" w:space="0" w:color="auto"/>
                                <w:right w:val="none" w:sz="0" w:space="0" w:color="auto"/>
                              </w:divBdr>
                            </w:div>
                            <w:div w:id="1879781684">
                              <w:marLeft w:val="0"/>
                              <w:marRight w:val="0"/>
                              <w:marTop w:val="240"/>
                              <w:marBottom w:val="120"/>
                              <w:divBdr>
                                <w:top w:val="none" w:sz="0" w:space="0" w:color="auto"/>
                                <w:left w:val="none" w:sz="0" w:space="0" w:color="auto"/>
                                <w:bottom w:val="none" w:sz="0" w:space="0" w:color="auto"/>
                                <w:right w:val="none" w:sz="0" w:space="0" w:color="auto"/>
                              </w:divBdr>
                            </w:div>
                            <w:div w:id="18901434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758026">
      <w:bodyDiv w:val="1"/>
      <w:marLeft w:val="0"/>
      <w:marRight w:val="0"/>
      <w:marTop w:val="0"/>
      <w:marBottom w:val="0"/>
      <w:divBdr>
        <w:top w:val="none" w:sz="0" w:space="0" w:color="auto"/>
        <w:left w:val="none" w:sz="0" w:space="0" w:color="auto"/>
        <w:bottom w:val="none" w:sz="0" w:space="0" w:color="auto"/>
        <w:right w:val="none" w:sz="0" w:space="0" w:color="auto"/>
      </w:divBdr>
    </w:div>
    <w:div w:id="1362438867">
      <w:bodyDiv w:val="1"/>
      <w:marLeft w:val="0"/>
      <w:marRight w:val="0"/>
      <w:marTop w:val="0"/>
      <w:marBottom w:val="0"/>
      <w:divBdr>
        <w:top w:val="none" w:sz="0" w:space="0" w:color="auto"/>
        <w:left w:val="none" w:sz="0" w:space="0" w:color="auto"/>
        <w:bottom w:val="none" w:sz="0" w:space="0" w:color="auto"/>
        <w:right w:val="none" w:sz="0" w:space="0" w:color="auto"/>
      </w:divBdr>
    </w:div>
    <w:div w:id="1472095502">
      <w:bodyDiv w:val="1"/>
      <w:marLeft w:val="0"/>
      <w:marRight w:val="0"/>
      <w:marTop w:val="0"/>
      <w:marBottom w:val="0"/>
      <w:divBdr>
        <w:top w:val="none" w:sz="0" w:space="0" w:color="auto"/>
        <w:left w:val="none" w:sz="0" w:space="0" w:color="auto"/>
        <w:bottom w:val="none" w:sz="0" w:space="0" w:color="auto"/>
        <w:right w:val="none" w:sz="0" w:space="0" w:color="auto"/>
      </w:divBdr>
    </w:div>
    <w:div w:id="1491944494">
      <w:bodyDiv w:val="1"/>
      <w:marLeft w:val="0"/>
      <w:marRight w:val="0"/>
      <w:marTop w:val="0"/>
      <w:marBottom w:val="0"/>
      <w:divBdr>
        <w:top w:val="none" w:sz="0" w:space="0" w:color="auto"/>
        <w:left w:val="none" w:sz="0" w:space="0" w:color="auto"/>
        <w:bottom w:val="none" w:sz="0" w:space="0" w:color="auto"/>
        <w:right w:val="none" w:sz="0" w:space="0" w:color="auto"/>
      </w:divBdr>
    </w:div>
    <w:div w:id="1554199061">
      <w:bodyDiv w:val="1"/>
      <w:marLeft w:val="0"/>
      <w:marRight w:val="0"/>
      <w:marTop w:val="0"/>
      <w:marBottom w:val="0"/>
      <w:divBdr>
        <w:top w:val="none" w:sz="0" w:space="0" w:color="auto"/>
        <w:left w:val="none" w:sz="0" w:space="0" w:color="auto"/>
        <w:bottom w:val="none" w:sz="0" w:space="0" w:color="auto"/>
        <w:right w:val="none" w:sz="0" w:space="0" w:color="auto"/>
      </w:divBdr>
    </w:div>
    <w:div w:id="1612668638">
      <w:bodyDiv w:val="1"/>
      <w:marLeft w:val="0"/>
      <w:marRight w:val="0"/>
      <w:marTop w:val="0"/>
      <w:marBottom w:val="0"/>
      <w:divBdr>
        <w:top w:val="none" w:sz="0" w:space="0" w:color="auto"/>
        <w:left w:val="none" w:sz="0" w:space="0" w:color="auto"/>
        <w:bottom w:val="none" w:sz="0" w:space="0" w:color="auto"/>
        <w:right w:val="none" w:sz="0" w:space="0" w:color="auto"/>
      </w:divBdr>
      <w:divsChild>
        <w:div w:id="210919727">
          <w:marLeft w:val="0"/>
          <w:marRight w:val="0"/>
          <w:marTop w:val="0"/>
          <w:marBottom w:val="0"/>
          <w:divBdr>
            <w:top w:val="none" w:sz="0" w:space="0" w:color="auto"/>
            <w:left w:val="none" w:sz="0" w:space="0" w:color="auto"/>
            <w:bottom w:val="none" w:sz="0" w:space="0" w:color="auto"/>
            <w:right w:val="none" w:sz="0" w:space="0" w:color="auto"/>
          </w:divBdr>
        </w:div>
      </w:divsChild>
    </w:div>
    <w:div w:id="1710957894">
      <w:bodyDiv w:val="1"/>
      <w:marLeft w:val="0"/>
      <w:marRight w:val="0"/>
      <w:marTop w:val="0"/>
      <w:marBottom w:val="0"/>
      <w:divBdr>
        <w:top w:val="none" w:sz="0" w:space="0" w:color="auto"/>
        <w:left w:val="none" w:sz="0" w:space="0" w:color="auto"/>
        <w:bottom w:val="none" w:sz="0" w:space="0" w:color="auto"/>
        <w:right w:val="none" w:sz="0" w:space="0" w:color="auto"/>
      </w:divBdr>
    </w:div>
    <w:div w:id="1715155164">
      <w:bodyDiv w:val="1"/>
      <w:marLeft w:val="0"/>
      <w:marRight w:val="0"/>
      <w:marTop w:val="0"/>
      <w:marBottom w:val="0"/>
      <w:divBdr>
        <w:top w:val="none" w:sz="0" w:space="0" w:color="auto"/>
        <w:left w:val="none" w:sz="0" w:space="0" w:color="auto"/>
        <w:bottom w:val="none" w:sz="0" w:space="0" w:color="auto"/>
        <w:right w:val="none" w:sz="0" w:space="0" w:color="auto"/>
      </w:divBdr>
    </w:div>
    <w:div w:id="1747997980">
      <w:bodyDiv w:val="1"/>
      <w:marLeft w:val="0"/>
      <w:marRight w:val="0"/>
      <w:marTop w:val="0"/>
      <w:marBottom w:val="0"/>
      <w:divBdr>
        <w:top w:val="none" w:sz="0" w:space="0" w:color="auto"/>
        <w:left w:val="none" w:sz="0" w:space="0" w:color="auto"/>
        <w:bottom w:val="none" w:sz="0" w:space="0" w:color="auto"/>
        <w:right w:val="none" w:sz="0" w:space="0" w:color="auto"/>
      </w:divBdr>
    </w:div>
    <w:div w:id="1764959009">
      <w:bodyDiv w:val="1"/>
      <w:marLeft w:val="0"/>
      <w:marRight w:val="0"/>
      <w:marTop w:val="0"/>
      <w:marBottom w:val="0"/>
      <w:divBdr>
        <w:top w:val="none" w:sz="0" w:space="0" w:color="auto"/>
        <w:left w:val="none" w:sz="0" w:space="0" w:color="auto"/>
        <w:bottom w:val="none" w:sz="0" w:space="0" w:color="auto"/>
        <w:right w:val="none" w:sz="0" w:space="0" w:color="auto"/>
      </w:divBdr>
    </w:div>
    <w:div w:id="1958946521">
      <w:bodyDiv w:val="1"/>
      <w:marLeft w:val="0"/>
      <w:marRight w:val="0"/>
      <w:marTop w:val="0"/>
      <w:marBottom w:val="0"/>
      <w:divBdr>
        <w:top w:val="none" w:sz="0" w:space="0" w:color="auto"/>
        <w:left w:val="none" w:sz="0" w:space="0" w:color="auto"/>
        <w:bottom w:val="none" w:sz="0" w:space="0" w:color="auto"/>
        <w:right w:val="none" w:sz="0" w:space="0" w:color="auto"/>
      </w:divBdr>
    </w:div>
    <w:div w:id="2023120073">
      <w:bodyDiv w:val="1"/>
      <w:marLeft w:val="0"/>
      <w:marRight w:val="0"/>
      <w:marTop w:val="0"/>
      <w:marBottom w:val="0"/>
      <w:divBdr>
        <w:top w:val="none" w:sz="0" w:space="0" w:color="auto"/>
        <w:left w:val="none" w:sz="0" w:space="0" w:color="auto"/>
        <w:bottom w:val="none" w:sz="0" w:space="0" w:color="auto"/>
        <w:right w:val="none" w:sz="0" w:space="0" w:color="auto"/>
      </w:divBdr>
    </w:div>
    <w:div w:id="2038503119">
      <w:bodyDiv w:val="1"/>
      <w:marLeft w:val="0"/>
      <w:marRight w:val="0"/>
      <w:marTop w:val="0"/>
      <w:marBottom w:val="0"/>
      <w:divBdr>
        <w:top w:val="none" w:sz="0" w:space="0" w:color="auto"/>
        <w:left w:val="none" w:sz="0" w:space="0" w:color="auto"/>
        <w:bottom w:val="none" w:sz="0" w:space="0" w:color="auto"/>
        <w:right w:val="none" w:sz="0" w:space="0" w:color="auto"/>
      </w:divBdr>
    </w:div>
    <w:div w:id="2044356523">
      <w:bodyDiv w:val="1"/>
      <w:marLeft w:val="0"/>
      <w:marRight w:val="0"/>
      <w:marTop w:val="0"/>
      <w:marBottom w:val="0"/>
      <w:divBdr>
        <w:top w:val="none" w:sz="0" w:space="0" w:color="auto"/>
        <w:left w:val="none" w:sz="0" w:space="0" w:color="auto"/>
        <w:bottom w:val="none" w:sz="0" w:space="0" w:color="auto"/>
        <w:right w:val="none" w:sz="0" w:space="0" w:color="auto"/>
      </w:divBdr>
    </w:div>
    <w:div w:id="2098479573">
      <w:bodyDiv w:val="1"/>
      <w:marLeft w:val="0"/>
      <w:marRight w:val="0"/>
      <w:marTop w:val="0"/>
      <w:marBottom w:val="0"/>
      <w:divBdr>
        <w:top w:val="none" w:sz="0" w:space="0" w:color="auto"/>
        <w:left w:val="none" w:sz="0" w:space="0" w:color="auto"/>
        <w:bottom w:val="none" w:sz="0" w:space="0" w:color="auto"/>
        <w:right w:val="none" w:sz="0" w:space="0" w:color="auto"/>
      </w:divBdr>
      <w:divsChild>
        <w:div w:id="372001760">
          <w:marLeft w:val="0"/>
          <w:marRight w:val="0"/>
          <w:marTop w:val="0"/>
          <w:marBottom w:val="0"/>
          <w:divBdr>
            <w:top w:val="none" w:sz="0" w:space="0" w:color="auto"/>
            <w:left w:val="none" w:sz="0" w:space="0" w:color="auto"/>
            <w:bottom w:val="none" w:sz="0" w:space="0" w:color="auto"/>
            <w:right w:val="none" w:sz="0" w:space="0" w:color="auto"/>
          </w:divBdr>
          <w:divsChild>
            <w:div w:id="2097827492">
              <w:marLeft w:val="0"/>
              <w:marRight w:val="60"/>
              <w:marTop w:val="0"/>
              <w:marBottom w:val="0"/>
              <w:divBdr>
                <w:top w:val="none" w:sz="0" w:space="0" w:color="auto"/>
                <w:left w:val="none" w:sz="0" w:space="0" w:color="auto"/>
                <w:bottom w:val="none" w:sz="0" w:space="0" w:color="auto"/>
                <w:right w:val="none" w:sz="0" w:space="0" w:color="auto"/>
              </w:divBdr>
              <w:divsChild>
                <w:div w:id="292953981">
                  <w:marLeft w:val="0"/>
                  <w:marRight w:val="0"/>
                  <w:marTop w:val="0"/>
                  <w:marBottom w:val="150"/>
                  <w:divBdr>
                    <w:top w:val="none" w:sz="0" w:space="0" w:color="auto"/>
                    <w:left w:val="none" w:sz="0" w:space="0" w:color="auto"/>
                    <w:bottom w:val="none" w:sz="0" w:space="0" w:color="auto"/>
                    <w:right w:val="none" w:sz="0" w:space="0" w:color="auto"/>
                  </w:divBdr>
                  <w:divsChild>
                    <w:div w:id="95251244">
                      <w:marLeft w:val="0"/>
                      <w:marRight w:val="0"/>
                      <w:marTop w:val="0"/>
                      <w:marBottom w:val="0"/>
                      <w:divBdr>
                        <w:top w:val="none" w:sz="0" w:space="0" w:color="auto"/>
                        <w:left w:val="none" w:sz="0" w:space="0" w:color="auto"/>
                        <w:bottom w:val="none" w:sz="0" w:space="0" w:color="auto"/>
                        <w:right w:val="none" w:sz="0" w:space="0" w:color="auto"/>
                      </w:divBdr>
                      <w:divsChild>
                        <w:div w:id="1092702007">
                          <w:marLeft w:val="0"/>
                          <w:marRight w:val="0"/>
                          <w:marTop w:val="0"/>
                          <w:marBottom w:val="0"/>
                          <w:divBdr>
                            <w:top w:val="none" w:sz="0" w:space="0" w:color="auto"/>
                            <w:left w:val="none" w:sz="0" w:space="0" w:color="auto"/>
                            <w:bottom w:val="none" w:sz="0" w:space="0" w:color="auto"/>
                            <w:right w:val="none" w:sz="0" w:space="0" w:color="auto"/>
                          </w:divBdr>
                          <w:divsChild>
                            <w:div w:id="300889871">
                              <w:marLeft w:val="0"/>
                              <w:marRight w:val="0"/>
                              <w:marTop w:val="240"/>
                              <w:marBottom w:val="120"/>
                              <w:divBdr>
                                <w:top w:val="none" w:sz="0" w:space="0" w:color="auto"/>
                                <w:left w:val="none" w:sz="0" w:space="0" w:color="auto"/>
                                <w:bottom w:val="none" w:sz="0" w:space="0" w:color="auto"/>
                                <w:right w:val="none" w:sz="0" w:space="0" w:color="auto"/>
                              </w:divBdr>
                            </w:div>
                            <w:div w:id="331033537">
                              <w:marLeft w:val="0"/>
                              <w:marRight w:val="0"/>
                              <w:marTop w:val="240"/>
                              <w:marBottom w:val="120"/>
                              <w:divBdr>
                                <w:top w:val="none" w:sz="0" w:space="0" w:color="auto"/>
                                <w:left w:val="none" w:sz="0" w:space="0" w:color="auto"/>
                                <w:bottom w:val="none" w:sz="0" w:space="0" w:color="auto"/>
                                <w:right w:val="none" w:sz="0" w:space="0" w:color="auto"/>
                              </w:divBdr>
                            </w:div>
                            <w:div w:id="387582062">
                              <w:marLeft w:val="0"/>
                              <w:marRight w:val="0"/>
                              <w:marTop w:val="240"/>
                              <w:marBottom w:val="120"/>
                              <w:divBdr>
                                <w:top w:val="none" w:sz="0" w:space="0" w:color="auto"/>
                                <w:left w:val="none" w:sz="0" w:space="0" w:color="auto"/>
                                <w:bottom w:val="none" w:sz="0" w:space="0" w:color="auto"/>
                                <w:right w:val="none" w:sz="0" w:space="0" w:color="auto"/>
                              </w:divBdr>
                            </w:div>
                            <w:div w:id="438960269">
                              <w:marLeft w:val="0"/>
                              <w:marRight w:val="0"/>
                              <w:marTop w:val="240"/>
                              <w:marBottom w:val="120"/>
                              <w:divBdr>
                                <w:top w:val="none" w:sz="0" w:space="0" w:color="auto"/>
                                <w:left w:val="none" w:sz="0" w:space="0" w:color="auto"/>
                                <w:bottom w:val="none" w:sz="0" w:space="0" w:color="auto"/>
                                <w:right w:val="none" w:sz="0" w:space="0" w:color="auto"/>
                              </w:divBdr>
                            </w:div>
                            <w:div w:id="764614153">
                              <w:marLeft w:val="0"/>
                              <w:marRight w:val="0"/>
                              <w:marTop w:val="240"/>
                              <w:marBottom w:val="120"/>
                              <w:divBdr>
                                <w:top w:val="none" w:sz="0" w:space="0" w:color="auto"/>
                                <w:left w:val="none" w:sz="0" w:space="0" w:color="auto"/>
                                <w:bottom w:val="none" w:sz="0" w:space="0" w:color="auto"/>
                                <w:right w:val="none" w:sz="0" w:space="0" w:color="auto"/>
                              </w:divBdr>
                            </w:div>
                            <w:div w:id="859969449">
                              <w:marLeft w:val="0"/>
                              <w:marRight w:val="0"/>
                              <w:marTop w:val="240"/>
                              <w:marBottom w:val="120"/>
                              <w:divBdr>
                                <w:top w:val="none" w:sz="0" w:space="0" w:color="auto"/>
                                <w:left w:val="none" w:sz="0" w:space="0" w:color="auto"/>
                                <w:bottom w:val="none" w:sz="0" w:space="0" w:color="auto"/>
                                <w:right w:val="none" w:sz="0" w:space="0" w:color="auto"/>
                              </w:divBdr>
                            </w:div>
                            <w:div w:id="1036079517">
                              <w:marLeft w:val="0"/>
                              <w:marRight w:val="0"/>
                              <w:marTop w:val="240"/>
                              <w:marBottom w:val="120"/>
                              <w:divBdr>
                                <w:top w:val="none" w:sz="0" w:space="0" w:color="auto"/>
                                <w:left w:val="none" w:sz="0" w:space="0" w:color="auto"/>
                                <w:bottom w:val="none" w:sz="0" w:space="0" w:color="auto"/>
                                <w:right w:val="none" w:sz="0" w:space="0" w:color="auto"/>
                              </w:divBdr>
                            </w:div>
                            <w:div w:id="1086195220">
                              <w:marLeft w:val="0"/>
                              <w:marRight w:val="0"/>
                              <w:marTop w:val="240"/>
                              <w:marBottom w:val="120"/>
                              <w:divBdr>
                                <w:top w:val="none" w:sz="0" w:space="0" w:color="auto"/>
                                <w:left w:val="none" w:sz="0" w:space="0" w:color="auto"/>
                                <w:bottom w:val="none" w:sz="0" w:space="0" w:color="auto"/>
                                <w:right w:val="none" w:sz="0" w:space="0" w:color="auto"/>
                              </w:divBdr>
                            </w:div>
                            <w:div w:id="1195850058">
                              <w:marLeft w:val="0"/>
                              <w:marRight w:val="0"/>
                              <w:marTop w:val="240"/>
                              <w:marBottom w:val="120"/>
                              <w:divBdr>
                                <w:top w:val="none" w:sz="0" w:space="0" w:color="auto"/>
                                <w:left w:val="none" w:sz="0" w:space="0" w:color="auto"/>
                                <w:bottom w:val="none" w:sz="0" w:space="0" w:color="auto"/>
                                <w:right w:val="none" w:sz="0" w:space="0" w:color="auto"/>
                              </w:divBdr>
                            </w:div>
                            <w:div w:id="1458110935">
                              <w:marLeft w:val="0"/>
                              <w:marRight w:val="0"/>
                              <w:marTop w:val="240"/>
                              <w:marBottom w:val="120"/>
                              <w:divBdr>
                                <w:top w:val="none" w:sz="0" w:space="0" w:color="auto"/>
                                <w:left w:val="none" w:sz="0" w:space="0" w:color="auto"/>
                                <w:bottom w:val="none" w:sz="0" w:space="0" w:color="auto"/>
                                <w:right w:val="none" w:sz="0" w:space="0" w:color="auto"/>
                              </w:divBdr>
                            </w:div>
                            <w:div w:id="1752893515">
                              <w:marLeft w:val="0"/>
                              <w:marRight w:val="0"/>
                              <w:marTop w:val="240"/>
                              <w:marBottom w:val="120"/>
                              <w:divBdr>
                                <w:top w:val="none" w:sz="0" w:space="0" w:color="auto"/>
                                <w:left w:val="none" w:sz="0" w:space="0" w:color="auto"/>
                                <w:bottom w:val="none" w:sz="0" w:space="0" w:color="auto"/>
                                <w:right w:val="none" w:sz="0" w:space="0" w:color="auto"/>
                              </w:divBdr>
                            </w:div>
                            <w:div w:id="1764032597">
                              <w:marLeft w:val="0"/>
                              <w:marRight w:val="0"/>
                              <w:marTop w:val="240"/>
                              <w:marBottom w:val="120"/>
                              <w:divBdr>
                                <w:top w:val="none" w:sz="0" w:space="0" w:color="auto"/>
                                <w:left w:val="none" w:sz="0" w:space="0" w:color="auto"/>
                                <w:bottom w:val="none" w:sz="0" w:space="0" w:color="auto"/>
                                <w:right w:val="none" w:sz="0" w:space="0" w:color="auto"/>
                              </w:divBdr>
                            </w:div>
                            <w:div w:id="18569668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vinjeta.dars.si/" TargetMode="External"/><Relationship Id="rId17" Type="http://schemas.openxmlformats.org/officeDocument/2006/relationships/hyperlink" Target="https://evinjeta.dars.si/" TargetMode="External"/><Relationship Id="rId2" Type="http://schemas.openxmlformats.org/officeDocument/2006/relationships/customXml" Target="../customXml/item2.xml"/><Relationship Id="rId16" Type="http://schemas.openxmlformats.org/officeDocument/2006/relationships/hyperlink" Target="https://evinjeta.dar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vinjeta.dars.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4FDB656CBBBB84BBB64F8AEA89C7B0A" ma:contentTypeVersion="2" ma:contentTypeDescription="Ustvari nov dokument." ma:contentTypeScope="" ma:versionID="bbe98515bdb7f7cf7a56d913e469b202">
  <xsd:schema xmlns:xsd="http://www.w3.org/2001/XMLSchema" xmlns:xs="http://www.w3.org/2001/XMLSchema" xmlns:p="http://schemas.microsoft.com/office/2006/metadata/properties" xmlns:ns2="1eba14b7-5ba4-4f2a-95d7-996fd2666694" targetNamespace="http://schemas.microsoft.com/office/2006/metadata/properties" ma:root="true" ma:fieldsID="54c7cfd5cc37dda42defda60b71fd727" ns2:_="">
    <xsd:import namespace="1eba14b7-5ba4-4f2a-95d7-996fd26666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a14b7-5ba4-4f2a-95d7-996fd26666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477015-B1D5-4CFC-B2FA-C84333291310}">
  <ds:schemaRefs>
    <ds:schemaRef ds:uri="http://schemas.microsoft.com/sharepoint/v3/contenttype/forms"/>
  </ds:schemaRefs>
</ds:datastoreItem>
</file>

<file path=customXml/itemProps2.xml><?xml version="1.0" encoding="utf-8"?>
<ds:datastoreItem xmlns:ds="http://schemas.openxmlformats.org/officeDocument/2006/customXml" ds:itemID="{22551401-0F16-428D-AF06-AA50A7136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a14b7-5ba4-4f2a-95d7-996fd26666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5DDBF-E01F-471C-B064-C1A7E8854C73}">
  <ds:schemaRefs>
    <ds:schemaRef ds:uri="http://schemas.openxmlformats.org/officeDocument/2006/bibliography"/>
  </ds:schemaRefs>
</ds:datastoreItem>
</file>

<file path=customXml/itemProps4.xml><?xml version="1.0" encoding="utf-8"?>
<ds:datastoreItem xmlns:ds="http://schemas.openxmlformats.org/officeDocument/2006/customXml" ds:itemID="{9183F847-09A7-4294-AA5C-1C45834F1000}">
  <ds:schemaRefs>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http://purl.org/dc/elements/1.1/"/>
    <ds:schemaRef ds:uri="1eba14b7-5ba4-4f2a-95d7-996fd266669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24</Pages>
  <Words>6170</Words>
  <Characters>41559</Characters>
  <Application>Microsoft Office Word</Application>
  <DocSecurity>0</DocSecurity>
  <Lines>346</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47634</CharactersWithSpaces>
  <SharedDoc>false</SharedDoc>
  <HLinks>
    <vt:vector size="198" baseType="variant">
      <vt:variant>
        <vt:i4>6029341</vt:i4>
      </vt:variant>
      <vt:variant>
        <vt:i4>174</vt:i4>
      </vt:variant>
      <vt:variant>
        <vt:i4>0</vt:i4>
      </vt:variant>
      <vt:variant>
        <vt:i4>5</vt:i4>
      </vt:variant>
      <vt:variant>
        <vt:lpwstr>https://evinjeta.dars.si/</vt:lpwstr>
      </vt:variant>
      <vt:variant>
        <vt:lpwstr/>
      </vt:variant>
      <vt:variant>
        <vt:i4>6029341</vt:i4>
      </vt:variant>
      <vt:variant>
        <vt:i4>171</vt:i4>
      </vt:variant>
      <vt:variant>
        <vt:i4>0</vt:i4>
      </vt:variant>
      <vt:variant>
        <vt:i4>5</vt:i4>
      </vt:variant>
      <vt:variant>
        <vt:lpwstr>https://evinjeta.dars.si/</vt:lpwstr>
      </vt:variant>
      <vt:variant>
        <vt:lpwstr/>
      </vt:variant>
      <vt:variant>
        <vt:i4>6029341</vt:i4>
      </vt:variant>
      <vt:variant>
        <vt:i4>168</vt:i4>
      </vt:variant>
      <vt:variant>
        <vt:i4>0</vt:i4>
      </vt:variant>
      <vt:variant>
        <vt:i4>5</vt:i4>
      </vt:variant>
      <vt:variant>
        <vt:lpwstr>https://evinjeta.dars.si/</vt:lpwstr>
      </vt:variant>
      <vt:variant>
        <vt:lpwstr/>
      </vt:variant>
      <vt:variant>
        <vt:i4>6029341</vt:i4>
      </vt:variant>
      <vt:variant>
        <vt:i4>165</vt:i4>
      </vt:variant>
      <vt:variant>
        <vt:i4>0</vt:i4>
      </vt:variant>
      <vt:variant>
        <vt:i4>5</vt:i4>
      </vt:variant>
      <vt:variant>
        <vt:lpwstr>https://evinjeta.dars.si/</vt:lpwstr>
      </vt:variant>
      <vt:variant>
        <vt:lpwstr/>
      </vt:variant>
      <vt:variant>
        <vt:i4>1179700</vt:i4>
      </vt:variant>
      <vt:variant>
        <vt:i4>158</vt:i4>
      </vt:variant>
      <vt:variant>
        <vt:i4>0</vt:i4>
      </vt:variant>
      <vt:variant>
        <vt:i4>5</vt:i4>
      </vt:variant>
      <vt:variant>
        <vt:lpwstr/>
      </vt:variant>
      <vt:variant>
        <vt:lpwstr>_Toc105495947</vt:lpwstr>
      </vt:variant>
      <vt:variant>
        <vt:i4>1179700</vt:i4>
      </vt:variant>
      <vt:variant>
        <vt:i4>152</vt:i4>
      </vt:variant>
      <vt:variant>
        <vt:i4>0</vt:i4>
      </vt:variant>
      <vt:variant>
        <vt:i4>5</vt:i4>
      </vt:variant>
      <vt:variant>
        <vt:lpwstr/>
      </vt:variant>
      <vt:variant>
        <vt:lpwstr>_Toc105495946</vt:lpwstr>
      </vt:variant>
      <vt:variant>
        <vt:i4>1179700</vt:i4>
      </vt:variant>
      <vt:variant>
        <vt:i4>146</vt:i4>
      </vt:variant>
      <vt:variant>
        <vt:i4>0</vt:i4>
      </vt:variant>
      <vt:variant>
        <vt:i4>5</vt:i4>
      </vt:variant>
      <vt:variant>
        <vt:lpwstr/>
      </vt:variant>
      <vt:variant>
        <vt:lpwstr>_Toc105495945</vt:lpwstr>
      </vt:variant>
      <vt:variant>
        <vt:i4>1179700</vt:i4>
      </vt:variant>
      <vt:variant>
        <vt:i4>140</vt:i4>
      </vt:variant>
      <vt:variant>
        <vt:i4>0</vt:i4>
      </vt:variant>
      <vt:variant>
        <vt:i4>5</vt:i4>
      </vt:variant>
      <vt:variant>
        <vt:lpwstr/>
      </vt:variant>
      <vt:variant>
        <vt:lpwstr>_Toc105495944</vt:lpwstr>
      </vt:variant>
      <vt:variant>
        <vt:i4>1179700</vt:i4>
      </vt:variant>
      <vt:variant>
        <vt:i4>134</vt:i4>
      </vt:variant>
      <vt:variant>
        <vt:i4>0</vt:i4>
      </vt:variant>
      <vt:variant>
        <vt:i4>5</vt:i4>
      </vt:variant>
      <vt:variant>
        <vt:lpwstr/>
      </vt:variant>
      <vt:variant>
        <vt:lpwstr>_Toc105495943</vt:lpwstr>
      </vt:variant>
      <vt:variant>
        <vt:i4>1179700</vt:i4>
      </vt:variant>
      <vt:variant>
        <vt:i4>128</vt:i4>
      </vt:variant>
      <vt:variant>
        <vt:i4>0</vt:i4>
      </vt:variant>
      <vt:variant>
        <vt:i4>5</vt:i4>
      </vt:variant>
      <vt:variant>
        <vt:lpwstr/>
      </vt:variant>
      <vt:variant>
        <vt:lpwstr>_Toc105495942</vt:lpwstr>
      </vt:variant>
      <vt:variant>
        <vt:i4>1179700</vt:i4>
      </vt:variant>
      <vt:variant>
        <vt:i4>122</vt:i4>
      </vt:variant>
      <vt:variant>
        <vt:i4>0</vt:i4>
      </vt:variant>
      <vt:variant>
        <vt:i4>5</vt:i4>
      </vt:variant>
      <vt:variant>
        <vt:lpwstr/>
      </vt:variant>
      <vt:variant>
        <vt:lpwstr>_Toc105495941</vt:lpwstr>
      </vt:variant>
      <vt:variant>
        <vt:i4>1179700</vt:i4>
      </vt:variant>
      <vt:variant>
        <vt:i4>116</vt:i4>
      </vt:variant>
      <vt:variant>
        <vt:i4>0</vt:i4>
      </vt:variant>
      <vt:variant>
        <vt:i4>5</vt:i4>
      </vt:variant>
      <vt:variant>
        <vt:lpwstr/>
      </vt:variant>
      <vt:variant>
        <vt:lpwstr>_Toc105495940</vt:lpwstr>
      </vt:variant>
      <vt:variant>
        <vt:i4>1376308</vt:i4>
      </vt:variant>
      <vt:variant>
        <vt:i4>110</vt:i4>
      </vt:variant>
      <vt:variant>
        <vt:i4>0</vt:i4>
      </vt:variant>
      <vt:variant>
        <vt:i4>5</vt:i4>
      </vt:variant>
      <vt:variant>
        <vt:lpwstr/>
      </vt:variant>
      <vt:variant>
        <vt:lpwstr>_Toc105495939</vt:lpwstr>
      </vt:variant>
      <vt:variant>
        <vt:i4>1376308</vt:i4>
      </vt:variant>
      <vt:variant>
        <vt:i4>104</vt:i4>
      </vt:variant>
      <vt:variant>
        <vt:i4>0</vt:i4>
      </vt:variant>
      <vt:variant>
        <vt:i4>5</vt:i4>
      </vt:variant>
      <vt:variant>
        <vt:lpwstr/>
      </vt:variant>
      <vt:variant>
        <vt:lpwstr>_Toc105495938</vt:lpwstr>
      </vt:variant>
      <vt:variant>
        <vt:i4>1376308</vt:i4>
      </vt:variant>
      <vt:variant>
        <vt:i4>98</vt:i4>
      </vt:variant>
      <vt:variant>
        <vt:i4>0</vt:i4>
      </vt:variant>
      <vt:variant>
        <vt:i4>5</vt:i4>
      </vt:variant>
      <vt:variant>
        <vt:lpwstr/>
      </vt:variant>
      <vt:variant>
        <vt:lpwstr>_Toc105495937</vt:lpwstr>
      </vt:variant>
      <vt:variant>
        <vt:i4>1376308</vt:i4>
      </vt:variant>
      <vt:variant>
        <vt:i4>92</vt:i4>
      </vt:variant>
      <vt:variant>
        <vt:i4>0</vt:i4>
      </vt:variant>
      <vt:variant>
        <vt:i4>5</vt:i4>
      </vt:variant>
      <vt:variant>
        <vt:lpwstr/>
      </vt:variant>
      <vt:variant>
        <vt:lpwstr>_Toc105495936</vt:lpwstr>
      </vt:variant>
      <vt:variant>
        <vt:i4>1376308</vt:i4>
      </vt:variant>
      <vt:variant>
        <vt:i4>86</vt:i4>
      </vt:variant>
      <vt:variant>
        <vt:i4>0</vt:i4>
      </vt:variant>
      <vt:variant>
        <vt:i4>5</vt:i4>
      </vt:variant>
      <vt:variant>
        <vt:lpwstr/>
      </vt:variant>
      <vt:variant>
        <vt:lpwstr>_Toc105495935</vt:lpwstr>
      </vt:variant>
      <vt:variant>
        <vt:i4>1376308</vt:i4>
      </vt:variant>
      <vt:variant>
        <vt:i4>80</vt:i4>
      </vt:variant>
      <vt:variant>
        <vt:i4>0</vt:i4>
      </vt:variant>
      <vt:variant>
        <vt:i4>5</vt:i4>
      </vt:variant>
      <vt:variant>
        <vt:lpwstr/>
      </vt:variant>
      <vt:variant>
        <vt:lpwstr>_Toc105495934</vt:lpwstr>
      </vt:variant>
      <vt:variant>
        <vt:i4>1376308</vt:i4>
      </vt:variant>
      <vt:variant>
        <vt:i4>74</vt:i4>
      </vt:variant>
      <vt:variant>
        <vt:i4>0</vt:i4>
      </vt:variant>
      <vt:variant>
        <vt:i4>5</vt:i4>
      </vt:variant>
      <vt:variant>
        <vt:lpwstr/>
      </vt:variant>
      <vt:variant>
        <vt:lpwstr>_Toc105495933</vt:lpwstr>
      </vt:variant>
      <vt:variant>
        <vt:i4>1376308</vt:i4>
      </vt:variant>
      <vt:variant>
        <vt:i4>68</vt:i4>
      </vt:variant>
      <vt:variant>
        <vt:i4>0</vt:i4>
      </vt:variant>
      <vt:variant>
        <vt:i4>5</vt:i4>
      </vt:variant>
      <vt:variant>
        <vt:lpwstr/>
      </vt:variant>
      <vt:variant>
        <vt:lpwstr>_Toc105495932</vt:lpwstr>
      </vt:variant>
      <vt:variant>
        <vt:i4>1376308</vt:i4>
      </vt:variant>
      <vt:variant>
        <vt:i4>62</vt:i4>
      </vt:variant>
      <vt:variant>
        <vt:i4>0</vt:i4>
      </vt:variant>
      <vt:variant>
        <vt:i4>5</vt:i4>
      </vt:variant>
      <vt:variant>
        <vt:lpwstr/>
      </vt:variant>
      <vt:variant>
        <vt:lpwstr>_Toc105495931</vt:lpwstr>
      </vt:variant>
      <vt:variant>
        <vt:i4>1376308</vt:i4>
      </vt:variant>
      <vt:variant>
        <vt:i4>56</vt:i4>
      </vt:variant>
      <vt:variant>
        <vt:i4>0</vt:i4>
      </vt:variant>
      <vt:variant>
        <vt:i4>5</vt:i4>
      </vt:variant>
      <vt:variant>
        <vt:lpwstr/>
      </vt:variant>
      <vt:variant>
        <vt:lpwstr>_Toc105495930</vt:lpwstr>
      </vt:variant>
      <vt:variant>
        <vt:i4>1310772</vt:i4>
      </vt:variant>
      <vt:variant>
        <vt:i4>50</vt:i4>
      </vt:variant>
      <vt:variant>
        <vt:i4>0</vt:i4>
      </vt:variant>
      <vt:variant>
        <vt:i4>5</vt:i4>
      </vt:variant>
      <vt:variant>
        <vt:lpwstr/>
      </vt:variant>
      <vt:variant>
        <vt:lpwstr>_Toc105495929</vt:lpwstr>
      </vt:variant>
      <vt:variant>
        <vt:i4>1310772</vt:i4>
      </vt:variant>
      <vt:variant>
        <vt:i4>44</vt:i4>
      </vt:variant>
      <vt:variant>
        <vt:i4>0</vt:i4>
      </vt:variant>
      <vt:variant>
        <vt:i4>5</vt:i4>
      </vt:variant>
      <vt:variant>
        <vt:lpwstr/>
      </vt:variant>
      <vt:variant>
        <vt:lpwstr>_Toc105495928</vt:lpwstr>
      </vt:variant>
      <vt:variant>
        <vt:i4>1310772</vt:i4>
      </vt:variant>
      <vt:variant>
        <vt:i4>38</vt:i4>
      </vt:variant>
      <vt:variant>
        <vt:i4>0</vt:i4>
      </vt:variant>
      <vt:variant>
        <vt:i4>5</vt:i4>
      </vt:variant>
      <vt:variant>
        <vt:lpwstr/>
      </vt:variant>
      <vt:variant>
        <vt:lpwstr>_Toc105495927</vt:lpwstr>
      </vt:variant>
      <vt:variant>
        <vt:i4>1310772</vt:i4>
      </vt:variant>
      <vt:variant>
        <vt:i4>32</vt:i4>
      </vt:variant>
      <vt:variant>
        <vt:i4>0</vt:i4>
      </vt:variant>
      <vt:variant>
        <vt:i4>5</vt:i4>
      </vt:variant>
      <vt:variant>
        <vt:lpwstr/>
      </vt:variant>
      <vt:variant>
        <vt:lpwstr>_Toc105495926</vt:lpwstr>
      </vt:variant>
      <vt:variant>
        <vt:i4>1310772</vt:i4>
      </vt:variant>
      <vt:variant>
        <vt:i4>26</vt:i4>
      </vt:variant>
      <vt:variant>
        <vt:i4>0</vt:i4>
      </vt:variant>
      <vt:variant>
        <vt:i4>5</vt:i4>
      </vt:variant>
      <vt:variant>
        <vt:lpwstr/>
      </vt:variant>
      <vt:variant>
        <vt:lpwstr>_Toc105495925</vt:lpwstr>
      </vt:variant>
      <vt:variant>
        <vt:i4>1310772</vt:i4>
      </vt:variant>
      <vt:variant>
        <vt:i4>20</vt:i4>
      </vt:variant>
      <vt:variant>
        <vt:i4>0</vt:i4>
      </vt:variant>
      <vt:variant>
        <vt:i4>5</vt:i4>
      </vt:variant>
      <vt:variant>
        <vt:lpwstr/>
      </vt:variant>
      <vt:variant>
        <vt:lpwstr>_Toc105495924</vt:lpwstr>
      </vt:variant>
      <vt:variant>
        <vt:i4>1310772</vt:i4>
      </vt:variant>
      <vt:variant>
        <vt:i4>14</vt:i4>
      </vt:variant>
      <vt:variant>
        <vt:i4>0</vt:i4>
      </vt:variant>
      <vt:variant>
        <vt:i4>5</vt:i4>
      </vt:variant>
      <vt:variant>
        <vt:lpwstr/>
      </vt:variant>
      <vt:variant>
        <vt:lpwstr>_Toc105495923</vt:lpwstr>
      </vt:variant>
      <vt:variant>
        <vt:i4>1310772</vt:i4>
      </vt:variant>
      <vt:variant>
        <vt:i4>8</vt:i4>
      </vt:variant>
      <vt:variant>
        <vt:i4>0</vt:i4>
      </vt:variant>
      <vt:variant>
        <vt:i4>5</vt:i4>
      </vt:variant>
      <vt:variant>
        <vt:lpwstr/>
      </vt:variant>
      <vt:variant>
        <vt:lpwstr>_Toc105495922</vt:lpwstr>
      </vt:variant>
      <vt:variant>
        <vt:i4>1310772</vt:i4>
      </vt:variant>
      <vt:variant>
        <vt:i4>2</vt:i4>
      </vt:variant>
      <vt:variant>
        <vt:i4>0</vt:i4>
      </vt:variant>
      <vt:variant>
        <vt:i4>5</vt:i4>
      </vt:variant>
      <vt:variant>
        <vt:lpwstr/>
      </vt:variant>
      <vt:variant>
        <vt:lpwstr>_Toc105495921</vt:lpwstr>
      </vt:variant>
      <vt:variant>
        <vt:i4>8257558</vt:i4>
      </vt:variant>
      <vt:variant>
        <vt:i4>3</vt:i4>
      </vt:variant>
      <vt:variant>
        <vt:i4>0</vt:i4>
      </vt:variant>
      <vt:variant>
        <vt:i4>5</vt:i4>
      </vt:variant>
      <vt:variant>
        <vt:lpwstr>mailto:Luka.BABNIK@dars.si</vt:lpwstr>
      </vt:variant>
      <vt:variant>
        <vt:lpwstr/>
      </vt:variant>
      <vt:variant>
        <vt:i4>6619153</vt:i4>
      </vt:variant>
      <vt:variant>
        <vt:i4>0</vt:i4>
      </vt:variant>
      <vt:variant>
        <vt:i4>0</vt:i4>
      </vt:variant>
      <vt:variant>
        <vt:i4>5</vt:i4>
      </vt:variant>
      <vt:variant>
        <vt:lpwstr>mailto:jure.francetic@dars.si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PREDALIČ, Silva</dc:creator>
  <cp:keywords/>
  <dc:description/>
  <cp:lastModifiedBy>BABNIK Luka</cp:lastModifiedBy>
  <cp:revision>75</cp:revision>
  <dcterms:created xsi:type="dcterms:W3CDTF">2022-06-07T10:08:00Z</dcterms:created>
  <dcterms:modified xsi:type="dcterms:W3CDTF">2022-06-14T14:29:00Z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0x010100D4FDB656CBBBB84BBB64F8AEA89C7B0A</vt:lpwstr>
  </property>
</Properties>
</file>